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1877" w:rsidRPr="007B6711" w:rsidRDefault="008C1877" w:rsidP="007B6711">
      <w:pPr>
        <w:suppressAutoHyphens w:val="0"/>
        <w:spacing w:after="240" w:line="280" w:lineRule="atLeast"/>
        <w:jc w:val="right"/>
        <w:rPr>
          <w:rFonts w:ascii="Calibri" w:hAnsi="Calibri" w:cs="Arial"/>
          <w:b/>
          <w:sz w:val="24"/>
          <w:szCs w:val="22"/>
          <w:lang w:eastAsia="cs-CZ"/>
        </w:rPr>
      </w:pPr>
      <w:r w:rsidRPr="007B6711">
        <w:rPr>
          <w:rFonts w:ascii="Calibri" w:hAnsi="Calibri" w:cs="Arial"/>
          <w:b/>
          <w:sz w:val="24"/>
          <w:szCs w:val="22"/>
          <w:lang w:eastAsia="cs-CZ"/>
        </w:rPr>
        <w:t xml:space="preserve">Příloha č. </w:t>
      </w:r>
      <w:r w:rsidR="00874BCD">
        <w:rPr>
          <w:rFonts w:ascii="Calibri" w:hAnsi="Calibri" w:cs="Arial"/>
          <w:b/>
          <w:sz w:val="24"/>
          <w:szCs w:val="22"/>
          <w:lang w:eastAsia="cs-CZ"/>
        </w:rPr>
        <w:t>5</w:t>
      </w:r>
    </w:p>
    <w:p w:rsidR="008C1877" w:rsidRPr="007B6711" w:rsidRDefault="007B6711" w:rsidP="007B6711">
      <w:pPr>
        <w:tabs>
          <w:tab w:val="left" w:pos="5954"/>
        </w:tabs>
        <w:suppressAutoHyphens w:val="0"/>
        <w:jc w:val="center"/>
        <w:rPr>
          <w:rFonts w:ascii="Calibri" w:hAnsi="Calibri" w:cs="Arial"/>
          <w:b/>
          <w:bCs/>
          <w:sz w:val="32"/>
          <w:szCs w:val="32"/>
          <w:lang w:eastAsia="cs-CZ"/>
        </w:rPr>
      </w:pPr>
      <w:r>
        <w:rPr>
          <w:rFonts w:ascii="Calibri" w:hAnsi="Calibri" w:cs="Arial"/>
          <w:b/>
          <w:bCs/>
          <w:sz w:val="32"/>
          <w:szCs w:val="32"/>
          <w:lang w:eastAsia="cs-CZ"/>
        </w:rPr>
        <w:t>O</w:t>
      </w:r>
      <w:r w:rsidR="008C1877" w:rsidRPr="007B6711">
        <w:rPr>
          <w:rFonts w:ascii="Calibri" w:hAnsi="Calibri" w:cs="Arial"/>
          <w:b/>
          <w:bCs/>
          <w:sz w:val="32"/>
          <w:szCs w:val="32"/>
          <w:lang w:eastAsia="cs-CZ"/>
        </w:rPr>
        <w:t>bchodní podmínky</w:t>
      </w:r>
    </w:p>
    <w:p w:rsidR="008C1877" w:rsidRPr="007B6711" w:rsidRDefault="008C1877" w:rsidP="007B6711">
      <w:pPr>
        <w:tabs>
          <w:tab w:val="left" w:pos="5954"/>
        </w:tabs>
        <w:suppressAutoHyphens w:val="0"/>
        <w:jc w:val="center"/>
        <w:rPr>
          <w:rFonts w:ascii="Calibri" w:hAnsi="Calibri" w:cs="Arial"/>
          <w:b/>
          <w:bCs/>
          <w:sz w:val="32"/>
          <w:szCs w:val="32"/>
          <w:lang w:eastAsia="cs-CZ"/>
        </w:rPr>
      </w:pPr>
    </w:p>
    <w:p w:rsidR="007513B6" w:rsidRPr="007B6711" w:rsidRDefault="00006243" w:rsidP="007B6711">
      <w:pPr>
        <w:suppressAutoHyphens w:val="0"/>
        <w:spacing w:after="240" w:line="280" w:lineRule="atLeast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 xml:space="preserve">Číslo smlouvy </w:t>
      </w:r>
      <w:r w:rsidR="009960B5">
        <w:rPr>
          <w:rFonts w:ascii="Calibri" w:hAnsi="Calibri" w:cs="Arial"/>
          <w:sz w:val="24"/>
          <w:szCs w:val="24"/>
          <w:lang w:eastAsia="cs-CZ"/>
        </w:rPr>
        <w:t>Objednatele</w:t>
      </w:r>
      <w:r w:rsidR="00B765D5" w:rsidRPr="007B6711">
        <w:rPr>
          <w:rFonts w:ascii="Calibri" w:hAnsi="Calibri" w:cs="Arial"/>
          <w:sz w:val="24"/>
          <w:szCs w:val="24"/>
          <w:lang w:eastAsia="cs-CZ"/>
        </w:rPr>
        <w:t>:</w:t>
      </w:r>
    </w:p>
    <w:p w:rsidR="007513B6" w:rsidRPr="007B6711" w:rsidRDefault="007513B6" w:rsidP="007B6711">
      <w:pPr>
        <w:suppressAutoHyphens w:val="0"/>
        <w:spacing w:after="240" w:line="280" w:lineRule="atLeast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 xml:space="preserve">Číslo smlouvy </w:t>
      </w:r>
      <w:r w:rsidR="009960B5">
        <w:rPr>
          <w:rFonts w:ascii="Calibri" w:hAnsi="Calibri" w:cs="Arial"/>
          <w:sz w:val="24"/>
          <w:szCs w:val="24"/>
          <w:lang w:eastAsia="cs-CZ"/>
        </w:rPr>
        <w:t>Zhotovitele</w:t>
      </w:r>
      <w:r w:rsidR="00B765D5" w:rsidRPr="007B6711">
        <w:rPr>
          <w:rFonts w:ascii="Calibri" w:hAnsi="Calibri" w:cs="Arial"/>
          <w:sz w:val="24"/>
          <w:szCs w:val="24"/>
          <w:lang w:eastAsia="cs-CZ"/>
        </w:rPr>
        <w:t>:</w:t>
      </w:r>
    </w:p>
    <w:p w:rsidR="007513B6" w:rsidRPr="007B6711" w:rsidRDefault="007A5DE0" w:rsidP="007B6711">
      <w:pPr>
        <w:tabs>
          <w:tab w:val="left" w:pos="5954"/>
        </w:tabs>
        <w:suppressAutoHyphens w:val="0"/>
        <w:jc w:val="center"/>
        <w:rPr>
          <w:rFonts w:ascii="Calibri" w:hAnsi="Calibri" w:cs="Arial"/>
          <w:b/>
          <w:bCs/>
          <w:sz w:val="32"/>
          <w:szCs w:val="32"/>
          <w:lang w:eastAsia="cs-CZ"/>
        </w:rPr>
      </w:pPr>
      <w:r>
        <w:rPr>
          <w:rFonts w:ascii="Calibri" w:hAnsi="Calibri" w:cs="Arial"/>
          <w:b/>
          <w:bCs/>
          <w:sz w:val="32"/>
          <w:szCs w:val="32"/>
          <w:lang w:eastAsia="cs-CZ"/>
        </w:rPr>
        <w:t>Smlouva o dílo</w:t>
      </w:r>
    </w:p>
    <w:p w:rsidR="00BB53D1" w:rsidRDefault="007513B6" w:rsidP="00BB53D1">
      <w:pPr>
        <w:suppressAutoHyphens w:val="0"/>
        <w:spacing w:after="240" w:line="280" w:lineRule="atLeast"/>
        <w:jc w:val="both"/>
        <w:rPr>
          <w:rFonts w:ascii="Calibri" w:hAnsi="Calibri" w:cs="Arial"/>
          <w:b/>
          <w:bCs/>
          <w:sz w:val="32"/>
          <w:szCs w:val="32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 xml:space="preserve">uzavřená dle </w:t>
      </w:r>
      <w:r w:rsidR="00F915FC">
        <w:rPr>
          <w:rFonts w:ascii="Calibri" w:hAnsi="Calibri" w:cs="Arial"/>
          <w:sz w:val="24"/>
          <w:szCs w:val="24"/>
          <w:lang w:eastAsia="cs-CZ"/>
        </w:rPr>
        <w:t>z</w:t>
      </w:r>
      <w:r w:rsidR="00F915FC" w:rsidRPr="007B6711">
        <w:rPr>
          <w:rFonts w:ascii="Calibri" w:hAnsi="Calibri" w:cs="Arial"/>
          <w:sz w:val="24"/>
          <w:szCs w:val="24"/>
          <w:lang w:eastAsia="cs-CZ"/>
        </w:rPr>
        <w:t xml:space="preserve">ákona </w:t>
      </w:r>
      <w:r w:rsidR="00F915FC">
        <w:rPr>
          <w:rFonts w:ascii="Calibri" w:hAnsi="Calibri" w:cs="Arial"/>
          <w:sz w:val="24"/>
          <w:szCs w:val="24"/>
          <w:lang w:eastAsia="cs-CZ"/>
        </w:rPr>
        <w:t>č. 89</w:t>
      </w:r>
      <w:r w:rsidR="00F374EC" w:rsidRPr="007B6711">
        <w:rPr>
          <w:rFonts w:ascii="Calibri" w:hAnsi="Calibri" w:cs="Arial"/>
          <w:sz w:val="24"/>
          <w:szCs w:val="24"/>
          <w:lang w:eastAsia="cs-CZ"/>
        </w:rPr>
        <w:t>/</w:t>
      </w:r>
      <w:r w:rsidR="00F915FC">
        <w:rPr>
          <w:rFonts w:ascii="Calibri" w:hAnsi="Calibri" w:cs="Arial"/>
          <w:sz w:val="24"/>
          <w:szCs w:val="24"/>
          <w:lang w:eastAsia="cs-CZ"/>
        </w:rPr>
        <w:t>2012</w:t>
      </w:r>
      <w:r w:rsidR="00F915FC" w:rsidRPr="007B6711">
        <w:rPr>
          <w:rFonts w:ascii="Calibri" w:hAnsi="Calibri" w:cs="Arial"/>
          <w:sz w:val="24"/>
          <w:szCs w:val="24"/>
          <w:lang w:eastAsia="cs-CZ"/>
        </w:rPr>
        <w:t xml:space="preserve"> </w:t>
      </w:r>
      <w:r w:rsidR="00F374EC" w:rsidRPr="007B6711">
        <w:rPr>
          <w:rFonts w:ascii="Calibri" w:hAnsi="Calibri" w:cs="Arial"/>
          <w:sz w:val="24"/>
          <w:szCs w:val="24"/>
          <w:lang w:eastAsia="cs-CZ"/>
        </w:rPr>
        <w:t>Sb.</w:t>
      </w:r>
      <w:r w:rsidR="00F915FC">
        <w:rPr>
          <w:rFonts w:ascii="Calibri" w:hAnsi="Calibri" w:cs="Arial"/>
          <w:sz w:val="24"/>
          <w:szCs w:val="24"/>
          <w:lang w:eastAsia="cs-CZ"/>
        </w:rPr>
        <w:t>, občanský zákoník</w:t>
      </w:r>
    </w:p>
    <w:p w:rsidR="007513B6" w:rsidRPr="007B6711" w:rsidRDefault="007513B6" w:rsidP="007B6711">
      <w:pPr>
        <w:suppressAutoHyphens w:val="0"/>
        <w:spacing w:after="240" w:line="280" w:lineRule="atLeast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>mezi:</w:t>
      </w:r>
    </w:p>
    <w:p w:rsidR="009D2768" w:rsidRPr="0053045E" w:rsidRDefault="003E596F" w:rsidP="007B6711">
      <w:pPr>
        <w:suppressAutoHyphens w:val="0"/>
        <w:jc w:val="both"/>
        <w:rPr>
          <w:rFonts w:asciiTheme="minorHAnsi" w:hAnsiTheme="minorHAnsi" w:cs="Arial"/>
          <w:b/>
          <w:sz w:val="24"/>
          <w:szCs w:val="24"/>
          <w:lang w:eastAsia="cs-CZ"/>
        </w:rPr>
      </w:pPr>
      <w:r>
        <w:rPr>
          <w:rFonts w:asciiTheme="minorHAnsi" w:hAnsiTheme="minorHAnsi" w:cs="Arial"/>
          <w:b/>
          <w:sz w:val="24"/>
          <w:szCs w:val="24"/>
          <w:lang w:eastAsia="cs-CZ"/>
        </w:rPr>
        <w:t xml:space="preserve">Obec </w:t>
      </w:r>
      <w:r w:rsidR="0053045E" w:rsidRPr="0053045E">
        <w:rPr>
          <w:rFonts w:asciiTheme="minorHAnsi" w:hAnsiTheme="minorHAnsi" w:cs="Arial"/>
          <w:b/>
          <w:sz w:val="24"/>
          <w:szCs w:val="24"/>
          <w:lang w:eastAsia="cs-CZ"/>
        </w:rPr>
        <w:t>Račetice</w:t>
      </w:r>
    </w:p>
    <w:p w:rsidR="009F552D" w:rsidRPr="0053045E" w:rsidRDefault="009F552D" w:rsidP="007B6711">
      <w:pPr>
        <w:suppressAutoHyphens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  <w:r w:rsidRPr="0053045E">
        <w:rPr>
          <w:rFonts w:asciiTheme="minorHAnsi" w:hAnsiTheme="minorHAnsi" w:cs="Arial"/>
          <w:sz w:val="24"/>
          <w:szCs w:val="24"/>
          <w:lang w:eastAsia="cs-CZ"/>
        </w:rPr>
        <w:t xml:space="preserve">se sídlem </w:t>
      </w:r>
      <w:r w:rsidR="0053045E" w:rsidRPr="0053045E">
        <w:rPr>
          <w:rFonts w:asciiTheme="minorHAnsi" w:hAnsiTheme="minorHAnsi"/>
          <w:sz w:val="24"/>
          <w:szCs w:val="24"/>
        </w:rPr>
        <w:t>Račetice 11, 438 01 Žatec</w:t>
      </w:r>
    </w:p>
    <w:p w:rsidR="00325B59" w:rsidRPr="0053045E" w:rsidRDefault="007F60C1" w:rsidP="007B6711">
      <w:pPr>
        <w:suppressAutoHyphens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  <w:r w:rsidRPr="0053045E">
        <w:rPr>
          <w:rFonts w:asciiTheme="minorHAnsi" w:hAnsiTheme="minorHAnsi" w:cs="Arial"/>
          <w:sz w:val="24"/>
          <w:szCs w:val="24"/>
          <w:lang w:eastAsia="cs-CZ"/>
        </w:rPr>
        <w:t>zastoupený</w:t>
      </w:r>
      <w:r w:rsidR="00325B59" w:rsidRPr="0053045E">
        <w:rPr>
          <w:rFonts w:asciiTheme="minorHAnsi" w:hAnsiTheme="minorHAnsi" w:cs="Arial"/>
          <w:sz w:val="24"/>
          <w:szCs w:val="24"/>
          <w:lang w:eastAsia="cs-CZ"/>
        </w:rPr>
        <w:t xml:space="preserve"> </w:t>
      </w:r>
      <w:r w:rsidR="0053045E" w:rsidRPr="0053045E">
        <w:rPr>
          <w:rFonts w:asciiTheme="minorHAnsi" w:hAnsiTheme="minorHAnsi" w:cs="Arial"/>
          <w:sz w:val="24"/>
          <w:szCs w:val="24"/>
          <w:lang w:eastAsia="cs-CZ"/>
        </w:rPr>
        <w:t>Vlastislavem Hofmanem</w:t>
      </w:r>
      <w:r w:rsidRPr="0053045E">
        <w:rPr>
          <w:rFonts w:asciiTheme="minorHAnsi" w:hAnsiTheme="minorHAnsi" w:cs="Arial"/>
          <w:sz w:val="24"/>
          <w:szCs w:val="24"/>
          <w:lang w:eastAsia="cs-CZ"/>
        </w:rPr>
        <w:t>, starosta</w:t>
      </w:r>
    </w:p>
    <w:p w:rsidR="00D4701E" w:rsidRPr="0053045E" w:rsidRDefault="00325B59" w:rsidP="00245051">
      <w:pPr>
        <w:suppressAutoHyphens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  <w:r w:rsidRPr="0053045E">
        <w:rPr>
          <w:rFonts w:asciiTheme="minorHAnsi" w:hAnsiTheme="minorHAnsi" w:cs="Arial"/>
          <w:sz w:val="24"/>
          <w:szCs w:val="24"/>
          <w:lang w:eastAsia="cs-CZ"/>
        </w:rPr>
        <w:t>IČ:</w:t>
      </w:r>
      <w:r w:rsidR="00851414" w:rsidRPr="0053045E">
        <w:rPr>
          <w:rFonts w:asciiTheme="minorHAnsi" w:hAnsiTheme="minorHAnsi" w:cs="Arial"/>
          <w:sz w:val="24"/>
          <w:szCs w:val="24"/>
          <w:lang w:eastAsia="cs-CZ"/>
        </w:rPr>
        <w:t xml:space="preserve"> </w:t>
      </w:r>
      <w:r w:rsidR="0053045E" w:rsidRPr="0053045E">
        <w:rPr>
          <w:rFonts w:asciiTheme="minorHAnsi" w:hAnsiTheme="minorHAnsi"/>
          <w:sz w:val="24"/>
          <w:szCs w:val="24"/>
        </w:rPr>
        <w:t>00673161</w:t>
      </w:r>
    </w:p>
    <w:p w:rsidR="00245051" w:rsidRPr="003B1D49" w:rsidRDefault="00DC6748" w:rsidP="0024505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3B1D49">
        <w:rPr>
          <w:rFonts w:ascii="Calibri" w:hAnsi="Calibri" w:cs="Arial"/>
          <w:sz w:val="24"/>
          <w:szCs w:val="24"/>
          <w:lang w:eastAsia="cs-CZ"/>
        </w:rPr>
        <w:t xml:space="preserve">Bankovní spojení: </w:t>
      </w:r>
      <w:r w:rsidRPr="003B1D49">
        <w:rPr>
          <w:rFonts w:ascii="Calibri" w:hAnsi="Calibri" w:cs="Arial"/>
          <w:sz w:val="24"/>
          <w:szCs w:val="24"/>
          <w:lang w:eastAsia="cs-CZ"/>
        </w:rPr>
        <w:tab/>
      </w:r>
      <w:r w:rsidR="003E596F">
        <w:rPr>
          <w:rFonts w:ascii="Calibri" w:hAnsi="Calibri" w:cs="Arial"/>
          <w:sz w:val="24"/>
          <w:szCs w:val="24"/>
          <w:lang w:eastAsia="cs-CZ"/>
        </w:rPr>
        <w:t>KB Chomutov</w:t>
      </w:r>
    </w:p>
    <w:p w:rsidR="00DC6748" w:rsidRDefault="00245051" w:rsidP="003B1D49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3B1D49">
        <w:rPr>
          <w:rFonts w:ascii="Calibri" w:hAnsi="Calibri" w:cs="Arial"/>
          <w:sz w:val="24"/>
          <w:szCs w:val="24"/>
          <w:lang w:eastAsia="cs-CZ"/>
        </w:rPr>
        <w:t xml:space="preserve">č. ú.: </w:t>
      </w:r>
      <w:r w:rsidRPr="003B1D49">
        <w:rPr>
          <w:rFonts w:ascii="Calibri" w:hAnsi="Calibri" w:cs="Arial"/>
          <w:sz w:val="24"/>
          <w:szCs w:val="24"/>
          <w:lang w:eastAsia="cs-CZ"/>
        </w:rPr>
        <w:tab/>
      </w:r>
      <w:r w:rsidRPr="003B1D49">
        <w:rPr>
          <w:rFonts w:ascii="Calibri" w:hAnsi="Calibri" w:cs="Arial"/>
          <w:sz w:val="24"/>
          <w:szCs w:val="24"/>
          <w:lang w:eastAsia="cs-CZ"/>
        </w:rPr>
        <w:tab/>
      </w:r>
      <w:r w:rsidRPr="003B1D49">
        <w:rPr>
          <w:rFonts w:ascii="Calibri" w:hAnsi="Calibri" w:cs="Arial"/>
          <w:sz w:val="24"/>
          <w:szCs w:val="24"/>
          <w:lang w:eastAsia="cs-CZ"/>
        </w:rPr>
        <w:tab/>
      </w:r>
      <w:r w:rsidR="003E596F">
        <w:rPr>
          <w:rFonts w:ascii="Calibri" w:hAnsi="Calibri" w:cs="Arial"/>
          <w:sz w:val="24"/>
          <w:szCs w:val="24"/>
          <w:lang w:eastAsia="cs-CZ"/>
        </w:rPr>
        <w:t>9225 441/0100</w:t>
      </w:r>
    </w:p>
    <w:p w:rsidR="00481627" w:rsidRPr="007B6711" w:rsidRDefault="00481627" w:rsidP="00481627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 xml:space="preserve">Ve věcech smluvních je oprávněn jednat: </w:t>
      </w:r>
      <w:r>
        <w:rPr>
          <w:rFonts w:ascii="Calibri" w:hAnsi="Calibri" w:cs="Arial"/>
          <w:sz w:val="24"/>
          <w:szCs w:val="24"/>
          <w:lang w:eastAsia="cs-CZ"/>
        </w:rPr>
        <w:t xml:space="preserve">   Vlastislav Hofman tel. 724784828, </w:t>
      </w:r>
      <w:r w:rsidRPr="00481627">
        <w:rPr>
          <w:rFonts w:ascii="Calibri" w:hAnsi="Calibri" w:cs="Arial"/>
          <w:sz w:val="24"/>
          <w:szCs w:val="24"/>
          <w:u w:val="single"/>
          <w:lang w:eastAsia="cs-CZ"/>
        </w:rPr>
        <w:t>starosta@racetice.cz</w:t>
      </w:r>
    </w:p>
    <w:p w:rsidR="00481627" w:rsidRPr="007B6711" w:rsidRDefault="00481627" w:rsidP="00481627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 xml:space="preserve">Ve věcech technických je oprávněn jednat: </w:t>
      </w:r>
      <w:r>
        <w:rPr>
          <w:rFonts w:ascii="Calibri" w:hAnsi="Calibri" w:cs="Arial"/>
          <w:sz w:val="24"/>
          <w:szCs w:val="24"/>
          <w:lang w:eastAsia="cs-CZ"/>
        </w:rPr>
        <w:t>Vlastislav Hofman</w:t>
      </w:r>
    </w:p>
    <w:p w:rsidR="00481627" w:rsidRPr="003B1D49" w:rsidRDefault="00481627" w:rsidP="003B1D49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</w:p>
    <w:p w:rsidR="007513B6" w:rsidRPr="007B6711" w:rsidRDefault="00E5231A" w:rsidP="00DC6748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i/>
          <w:sz w:val="24"/>
          <w:szCs w:val="24"/>
          <w:lang w:eastAsia="cs-CZ"/>
        </w:rPr>
        <w:t xml:space="preserve">dále jen </w:t>
      </w:r>
      <w:r w:rsidR="009960B5">
        <w:rPr>
          <w:rFonts w:ascii="Calibri" w:hAnsi="Calibri" w:cs="Arial"/>
          <w:i/>
          <w:sz w:val="24"/>
          <w:szCs w:val="24"/>
          <w:lang w:eastAsia="cs-CZ"/>
        </w:rPr>
        <w:t xml:space="preserve">Objednatel </w:t>
      </w:r>
      <w:r w:rsidR="00325B59" w:rsidRPr="007B6711">
        <w:rPr>
          <w:rFonts w:ascii="Calibri" w:hAnsi="Calibri" w:cs="Arial"/>
          <w:sz w:val="24"/>
          <w:szCs w:val="24"/>
          <w:lang w:eastAsia="cs-CZ"/>
        </w:rPr>
        <w:t>– na straně jedné</w:t>
      </w:r>
    </w:p>
    <w:p w:rsidR="007513B6" w:rsidRPr="007B6711" w:rsidRDefault="007513B6" w:rsidP="007B6711">
      <w:pPr>
        <w:suppressAutoHyphens w:val="0"/>
        <w:spacing w:after="240" w:line="280" w:lineRule="atLeast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>a</w:t>
      </w:r>
    </w:p>
    <w:p w:rsidR="00325B59" w:rsidRPr="007B6711" w:rsidRDefault="00325B59" w:rsidP="007B6711">
      <w:pPr>
        <w:suppressAutoHyphens w:val="0"/>
        <w:jc w:val="both"/>
        <w:rPr>
          <w:rFonts w:ascii="Calibri" w:hAnsi="Calibri" w:cs="Arial"/>
          <w:b/>
          <w:sz w:val="24"/>
          <w:szCs w:val="24"/>
          <w:lang w:eastAsia="cs-CZ"/>
        </w:rPr>
      </w:pPr>
      <w:r w:rsidRPr="007B6711">
        <w:rPr>
          <w:rFonts w:ascii="Calibri" w:hAnsi="Calibri" w:cs="Arial"/>
          <w:b/>
          <w:sz w:val="24"/>
          <w:szCs w:val="24"/>
          <w:lang w:eastAsia="cs-CZ"/>
        </w:rPr>
        <w:t>***</w:t>
      </w:r>
    </w:p>
    <w:p w:rsidR="007513B6" w:rsidRPr="007B6711" w:rsidRDefault="007513B6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 xml:space="preserve">se sídlem </w:t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>***</w:t>
      </w:r>
    </w:p>
    <w:p w:rsidR="007513B6" w:rsidRPr="007B6711" w:rsidRDefault="007513B6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>zastoupeným</w:t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 xml:space="preserve"> ***</w:t>
      </w:r>
    </w:p>
    <w:p w:rsidR="007513B6" w:rsidRPr="007B6711" w:rsidRDefault="007513B6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 xml:space="preserve">IČ: </w:t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>***</w:t>
      </w:r>
      <w:r w:rsidRPr="007B6711">
        <w:rPr>
          <w:rFonts w:ascii="Calibri" w:hAnsi="Calibri" w:cs="Arial"/>
          <w:sz w:val="24"/>
          <w:szCs w:val="24"/>
          <w:lang w:eastAsia="cs-CZ"/>
        </w:rPr>
        <w:t xml:space="preserve">                       DIČ:</w:t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 xml:space="preserve"> ***</w:t>
      </w:r>
    </w:p>
    <w:p w:rsidR="007513B6" w:rsidRPr="007B6711" w:rsidRDefault="007513B6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>Bankovní spojení:</w:t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 xml:space="preserve"> </w:t>
      </w:r>
      <w:r w:rsidR="0015798C" w:rsidRPr="007B6711">
        <w:rPr>
          <w:rFonts w:ascii="Calibri" w:hAnsi="Calibri" w:cs="Arial"/>
          <w:sz w:val="24"/>
          <w:szCs w:val="24"/>
          <w:lang w:eastAsia="cs-CZ"/>
        </w:rPr>
        <w:tab/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>***</w:t>
      </w:r>
    </w:p>
    <w:p w:rsidR="007513B6" w:rsidRPr="007B6711" w:rsidRDefault="007513B6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>č.</w:t>
      </w:r>
      <w:r w:rsidR="00EB73E6" w:rsidRPr="007B6711">
        <w:rPr>
          <w:rFonts w:ascii="Calibri" w:hAnsi="Calibri" w:cs="Arial"/>
          <w:sz w:val="24"/>
          <w:szCs w:val="24"/>
          <w:lang w:eastAsia="cs-CZ"/>
        </w:rPr>
        <w:t> </w:t>
      </w:r>
      <w:r w:rsidRPr="007B6711">
        <w:rPr>
          <w:rFonts w:ascii="Calibri" w:hAnsi="Calibri" w:cs="Arial"/>
          <w:sz w:val="24"/>
          <w:szCs w:val="24"/>
          <w:lang w:eastAsia="cs-CZ"/>
        </w:rPr>
        <w:t>ú.:</w:t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 xml:space="preserve"> </w:t>
      </w:r>
      <w:r w:rsidR="0015798C" w:rsidRPr="007B6711">
        <w:rPr>
          <w:rFonts w:ascii="Calibri" w:hAnsi="Calibri" w:cs="Arial"/>
          <w:sz w:val="24"/>
          <w:szCs w:val="24"/>
          <w:lang w:eastAsia="cs-CZ"/>
        </w:rPr>
        <w:tab/>
      </w:r>
      <w:r w:rsidR="0015798C" w:rsidRPr="007B6711">
        <w:rPr>
          <w:rFonts w:ascii="Calibri" w:hAnsi="Calibri" w:cs="Arial"/>
          <w:sz w:val="24"/>
          <w:szCs w:val="24"/>
          <w:lang w:eastAsia="cs-CZ"/>
        </w:rPr>
        <w:tab/>
      </w:r>
      <w:r w:rsidR="0015798C" w:rsidRPr="007B6711">
        <w:rPr>
          <w:rFonts w:ascii="Calibri" w:hAnsi="Calibri" w:cs="Arial"/>
          <w:sz w:val="24"/>
          <w:szCs w:val="24"/>
          <w:lang w:eastAsia="cs-CZ"/>
        </w:rPr>
        <w:tab/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>***</w:t>
      </w:r>
    </w:p>
    <w:p w:rsidR="007513B6" w:rsidRPr="007B6711" w:rsidRDefault="007513B6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 xml:space="preserve">Ve věcech smluvních je oprávněn jednat: </w:t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>***</w:t>
      </w:r>
    </w:p>
    <w:p w:rsidR="007513B6" w:rsidRPr="007B6711" w:rsidRDefault="007513B6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>Ve věcech technických je oprávněn jednat:</w:t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 xml:space="preserve"> ***</w:t>
      </w:r>
    </w:p>
    <w:p w:rsidR="007513B6" w:rsidRDefault="007513B6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7B6711">
        <w:rPr>
          <w:rFonts w:ascii="Calibri" w:hAnsi="Calibri" w:cs="Arial"/>
          <w:sz w:val="24"/>
          <w:szCs w:val="24"/>
          <w:lang w:eastAsia="cs-CZ"/>
        </w:rPr>
        <w:t xml:space="preserve">Společnost je zapsána </w:t>
      </w:r>
      <w:r w:rsidR="00CB1D1D" w:rsidRPr="007B6711">
        <w:rPr>
          <w:rFonts w:ascii="Calibri" w:hAnsi="Calibri" w:cs="Arial"/>
          <w:sz w:val="24"/>
          <w:szCs w:val="24"/>
          <w:lang w:eastAsia="cs-CZ"/>
        </w:rPr>
        <w:t>***</w:t>
      </w:r>
      <w:r w:rsidRPr="007B6711">
        <w:rPr>
          <w:rFonts w:ascii="Calibri" w:hAnsi="Calibri" w:cs="Arial"/>
          <w:sz w:val="24"/>
          <w:szCs w:val="24"/>
          <w:lang w:eastAsia="cs-CZ"/>
        </w:rPr>
        <w:t>…………………………………</w:t>
      </w:r>
    </w:p>
    <w:p w:rsidR="00481627" w:rsidRPr="007B6711" w:rsidRDefault="00481627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</w:p>
    <w:p w:rsidR="007513B6" w:rsidRPr="007B6711" w:rsidRDefault="007513B6" w:rsidP="007B6711">
      <w:pPr>
        <w:suppressAutoHyphens w:val="0"/>
        <w:jc w:val="both"/>
        <w:rPr>
          <w:rFonts w:ascii="Calibri" w:hAnsi="Calibri" w:cs="Arial"/>
          <w:sz w:val="24"/>
          <w:szCs w:val="24"/>
          <w:lang w:eastAsia="cs-CZ"/>
        </w:rPr>
      </w:pPr>
      <w:r w:rsidRPr="00CB2085">
        <w:rPr>
          <w:rFonts w:ascii="Calibri" w:hAnsi="Calibri" w:cs="Arial"/>
          <w:i/>
          <w:sz w:val="24"/>
          <w:szCs w:val="24"/>
          <w:lang w:eastAsia="cs-CZ"/>
        </w:rPr>
        <w:t xml:space="preserve">dále jen </w:t>
      </w:r>
      <w:r w:rsidR="009960B5">
        <w:rPr>
          <w:rFonts w:ascii="Calibri" w:hAnsi="Calibri" w:cs="Arial"/>
          <w:i/>
          <w:sz w:val="24"/>
          <w:szCs w:val="24"/>
          <w:lang w:eastAsia="cs-CZ"/>
        </w:rPr>
        <w:t xml:space="preserve">Zhotovitel </w:t>
      </w:r>
      <w:r w:rsidRPr="007B6711">
        <w:rPr>
          <w:rFonts w:ascii="Calibri" w:hAnsi="Calibri" w:cs="Arial"/>
          <w:sz w:val="24"/>
          <w:szCs w:val="24"/>
          <w:lang w:eastAsia="cs-CZ"/>
        </w:rPr>
        <w:t>– na straně druhé</w:t>
      </w:r>
    </w:p>
    <w:p w:rsidR="007513B6" w:rsidRPr="00D716F1" w:rsidRDefault="007513B6" w:rsidP="00D716F1">
      <w:pPr>
        <w:spacing w:line="280" w:lineRule="atLeast"/>
        <w:rPr>
          <w:rFonts w:ascii="Book Antiqua" w:hAnsi="Book Antiqua"/>
          <w:sz w:val="24"/>
          <w:szCs w:val="24"/>
        </w:rPr>
      </w:pPr>
    </w:p>
    <w:p w:rsidR="007513B6" w:rsidRPr="007B6711" w:rsidRDefault="007323BE" w:rsidP="00D716F1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>
        <w:rPr>
          <w:rFonts w:ascii="Book Antiqua" w:hAnsi="Book Antiqua"/>
          <w:b/>
          <w:sz w:val="24"/>
          <w:szCs w:val="26"/>
        </w:rPr>
        <w:br w:type="page"/>
      </w:r>
      <w:r w:rsidR="007513B6" w:rsidRPr="007B6711">
        <w:rPr>
          <w:rFonts w:ascii="Calibri" w:hAnsi="Calibri"/>
          <w:b/>
          <w:sz w:val="24"/>
          <w:szCs w:val="22"/>
        </w:rPr>
        <w:lastRenderedPageBreak/>
        <w:t>I.</w:t>
      </w:r>
    </w:p>
    <w:p w:rsidR="007513B6" w:rsidRPr="007B6711" w:rsidRDefault="007513B6" w:rsidP="00D716F1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Předmět smlouvy</w:t>
      </w:r>
    </w:p>
    <w:p w:rsidR="00662B2E" w:rsidRPr="007B6711" w:rsidRDefault="00662B2E" w:rsidP="00D716F1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1C39C7" w:rsidRPr="007B6711" w:rsidRDefault="00325B59" w:rsidP="00EF4ABA">
      <w:pPr>
        <w:suppressAutoHyphens w:val="0"/>
        <w:spacing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1.1</w:t>
      </w:r>
      <w:r w:rsidRPr="007B6711">
        <w:rPr>
          <w:rFonts w:ascii="Calibri" w:hAnsi="Calibri"/>
          <w:sz w:val="22"/>
          <w:szCs w:val="22"/>
        </w:rPr>
        <w:tab/>
        <w:t>Předmětem s</w:t>
      </w:r>
      <w:r w:rsidR="007323BE" w:rsidRPr="007B6711">
        <w:rPr>
          <w:rFonts w:ascii="Calibri" w:hAnsi="Calibri"/>
          <w:sz w:val="22"/>
          <w:szCs w:val="22"/>
        </w:rPr>
        <w:t xml:space="preserve">mlouvy je závazek </w:t>
      </w:r>
      <w:r w:rsidR="007A5DE0">
        <w:rPr>
          <w:rFonts w:ascii="Calibri" w:hAnsi="Calibri"/>
          <w:sz w:val="22"/>
          <w:szCs w:val="22"/>
        </w:rPr>
        <w:t>zhotovitele</w:t>
      </w:r>
      <w:r w:rsidR="007323BE" w:rsidRPr="007B6711">
        <w:rPr>
          <w:rFonts w:ascii="Calibri" w:hAnsi="Calibri"/>
          <w:sz w:val="22"/>
          <w:szCs w:val="22"/>
        </w:rPr>
        <w:t xml:space="preserve"> dodat </w:t>
      </w:r>
      <w:r w:rsidR="007A5DE0">
        <w:rPr>
          <w:rFonts w:ascii="Calibri" w:hAnsi="Calibri"/>
          <w:sz w:val="22"/>
          <w:szCs w:val="22"/>
        </w:rPr>
        <w:t>objednateli</w:t>
      </w:r>
      <w:r w:rsidR="007323BE" w:rsidRPr="007B6711">
        <w:rPr>
          <w:rFonts w:ascii="Calibri" w:hAnsi="Calibri"/>
          <w:sz w:val="22"/>
          <w:szCs w:val="22"/>
        </w:rPr>
        <w:t xml:space="preserve"> </w:t>
      </w:r>
      <w:r w:rsidR="007A5DE0">
        <w:rPr>
          <w:rFonts w:ascii="Calibri" w:hAnsi="Calibri"/>
          <w:sz w:val="22"/>
          <w:szCs w:val="22"/>
        </w:rPr>
        <w:t>stavební práce</w:t>
      </w:r>
      <w:r w:rsidR="007323BE" w:rsidRPr="007B6711">
        <w:rPr>
          <w:rFonts w:ascii="Calibri" w:hAnsi="Calibri"/>
          <w:sz w:val="22"/>
          <w:szCs w:val="22"/>
        </w:rPr>
        <w:t xml:space="preserve"> specifikované co do množství a druhu v </w:t>
      </w:r>
      <w:r w:rsidRPr="007B6711">
        <w:rPr>
          <w:rFonts w:ascii="Calibri" w:hAnsi="Calibri"/>
          <w:sz w:val="22"/>
          <w:szCs w:val="22"/>
        </w:rPr>
        <w:t>zadávací dokumentaci</w:t>
      </w:r>
      <w:r w:rsidR="00F915FC">
        <w:rPr>
          <w:rFonts w:ascii="Calibri" w:hAnsi="Calibri"/>
          <w:sz w:val="22"/>
          <w:szCs w:val="22"/>
        </w:rPr>
        <w:t xml:space="preserve"> veřejné zakázky s názvem </w:t>
      </w:r>
      <w:r w:rsidR="00F915FC" w:rsidRPr="007A5DE0">
        <w:rPr>
          <w:rFonts w:ascii="Calibri" w:hAnsi="Calibri"/>
          <w:b/>
          <w:sz w:val="24"/>
          <w:szCs w:val="24"/>
        </w:rPr>
        <w:t>„</w:t>
      </w:r>
      <w:r w:rsidR="007A5DE0" w:rsidRPr="007A5DE0">
        <w:rPr>
          <w:rFonts w:ascii="Calibri" w:hAnsi="Calibri"/>
          <w:b/>
          <w:sz w:val="24"/>
          <w:szCs w:val="24"/>
        </w:rPr>
        <w:t xml:space="preserve">Energetické úspory objektu č.p.11 Račetice“ </w:t>
      </w:r>
      <w:r w:rsidR="007323BE" w:rsidRPr="00773ED5">
        <w:rPr>
          <w:rFonts w:ascii="Calibri" w:hAnsi="Calibri"/>
          <w:sz w:val="22"/>
          <w:szCs w:val="22"/>
        </w:rPr>
        <w:t>jejích nedílných přílohách</w:t>
      </w:r>
      <w:r w:rsidR="0066372C" w:rsidRPr="00773ED5">
        <w:rPr>
          <w:rFonts w:ascii="Calibri" w:hAnsi="Calibri"/>
          <w:sz w:val="22"/>
          <w:szCs w:val="22"/>
        </w:rPr>
        <w:t>, v této smlouvě a jejích</w:t>
      </w:r>
      <w:r w:rsidR="0066372C">
        <w:rPr>
          <w:rFonts w:ascii="Calibri" w:hAnsi="Calibri"/>
          <w:sz w:val="22"/>
          <w:szCs w:val="22"/>
        </w:rPr>
        <w:t xml:space="preserve"> nedílných příloh a také v nabídce </w:t>
      </w:r>
      <w:r w:rsidR="007A5DE0">
        <w:rPr>
          <w:rFonts w:ascii="Calibri" w:hAnsi="Calibri"/>
          <w:sz w:val="22"/>
          <w:szCs w:val="22"/>
        </w:rPr>
        <w:t xml:space="preserve">zhotovitele </w:t>
      </w:r>
      <w:r w:rsidR="0066372C">
        <w:rPr>
          <w:rFonts w:ascii="Calibri" w:hAnsi="Calibri"/>
          <w:sz w:val="22"/>
          <w:szCs w:val="22"/>
        </w:rPr>
        <w:t xml:space="preserve"> ze dne ***.</w:t>
      </w:r>
      <w:r w:rsidRPr="007B6711">
        <w:rPr>
          <w:rFonts w:ascii="Calibri" w:hAnsi="Calibri"/>
          <w:sz w:val="22"/>
          <w:szCs w:val="22"/>
        </w:rPr>
        <w:t xml:space="preserve"> </w:t>
      </w:r>
      <w:r w:rsidR="001C39C7" w:rsidRPr="007B6711">
        <w:rPr>
          <w:rFonts w:ascii="Calibri" w:hAnsi="Calibri"/>
          <w:sz w:val="22"/>
          <w:szCs w:val="22"/>
        </w:rPr>
        <w:t xml:space="preserve">Předmět smlouvy je dále označován jako „předmět </w:t>
      </w:r>
      <w:r w:rsidR="007A5DE0">
        <w:rPr>
          <w:rFonts w:ascii="Calibri" w:hAnsi="Calibri"/>
          <w:sz w:val="22"/>
          <w:szCs w:val="22"/>
        </w:rPr>
        <w:t>díla</w:t>
      </w:r>
      <w:r w:rsidR="001C39C7" w:rsidRPr="007B6711">
        <w:rPr>
          <w:rFonts w:ascii="Calibri" w:hAnsi="Calibri"/>
          <w:sz w:val="22"/>
          <w:szCs w:val="22"/>
        </w:rPr>
        <w:t>“.</w:t>
      </w:r>
    </w:p>
    <w:p w:rsidR="001C39C7" w:rsidRPr="007B6711" w:rsidRDefault="001C39C7" w:rsidP="00CB2085">
      <w:pPr>
        <w:spacing w:after="240" w:line="280" w:lineRule="atLeast"/>
        <w:jc w:val="both"/>
        <w:rPr>
          <w:rFonts w:ascii="Calibri" w:hAnsi="Calibri"/>
          <w:i/>
          <w:iCs/>
          <w:color w:val="FF0000"/>
          <w:sz w:val="22"/>
          <w:szCs w:val="22"/>
        </w:rPr>
      </w:pPr>
      <w:r w:rsidRPr="007B6711">
        <w:rPr>
          <w:rFonts w:ascii="Calibri" w:hAnsi="Calibri"/>
          <w:i/>
          <w:iCs/>
          <w:color w:val="FF0000"/>
          <w:sz w:val="22"/>
          <w:szCs w:val="22"/>
        </w:rPr>
        <w:t>Poznámka: v místě vyznačeném třemi hvězdičkami uvede zpracovatel návrhu smlouvy datum své nabídky.</w:t>
      </w:r>
    </w:p>
    <w:p w:rsidR="00245051" w:rsidRDefault="001C39C7" w:rsidP="007A5DE0">
      <w:pPr>
        <w:suppressAutoHyphens w:val="0"/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1.2</w:t>
      </w:r>
      <w:r w:rsidRPr="007B6711">
        <w:rPr>
          <w:rFonts w:ascii="Calibri" w:hAnsi="Calibri"/>
          <w:sz w:val="22"/>
          <w:szCs w:val="22"/>
        </w:rPr>
        <w:tab/>
      </w:r>
      <w:r w:rsidR="007A5DE0">
        <w:rPr>
          <w:rFonts w:ascii="Calibri" w:hAnsi="Calibri"/>
          <w:sz w:val="22"/>
          <w:szCs w:val="22"/>
        </w:rPr>
        <w:t xml:space="preserve">Zhotovitel </w:t>
      </w:r>
      <w:r w:rsidR="00325B59" w:rsidRPr="007B6711">
        <w:rPr>
          <w:rFonts w:ascii="Calibri" w:hAnsi="Calibri"/>
          <w:sz w:val="22"/>
          <w:szCs w:val="22"/>
        </w:rPr>
        <w:t>s</w:t>
      </w:r>
      <w:r w:rsidR="00E5231A" w:rsidRPr="007B6711">
        <w:rPr>
          <w:rFonts w:ascii="Calibri" w:hAnsi="Calibri"/>
          <w:sz w:val="22"/>
          <w:szCs w:val="22"/>
        </w:rPr>
        <w:t>e zavazuje převést na o</w:t>
      </w:r>
      <w:r w:rsidR="007A5DE0">
        <w:rPr>
          <w:rFonts w:ascii="Calibri" w:hAnsi="Calibri"/>
          <w:sz w:val="22"/>
          <w:szCs w:val="22"/>
        </w:rPr>
        <w:t>bjednatele</w:t>
      </w:r>
      <w:r w:rsidR="00325B59" w:rsidRPr="007B6711">
        <w:rPr>
          <w:rFonts w:ascii="Calibri" w:hAnsi="Calibri"/>
          <w:sz w:val="22"/>
          <w:szCs w:val="22"/>
        </w:rPr>
        <w:t xml:space="preserve"> vlastnické </w:t>
      </w:r>
      <w:r w:rsidR="00E5231A" w:rsidRPr="007B6711">
        <w:rPr>
          <w:rFonts w:ascii="Calibri" w:hAnsi="Calibri"/>
          <w:sz w:val="22"/>
          <w:szCs w:val="22"/>
        </w:rPr>
        <w:t xml:space="preserve">právo k předmětu </w:t>
      </w:r>
      <w:r w:rsidR="00481627">
        <w:rPr>
          <w:rFonts w:ascii="Calibri" w:hAnsi="Calibri"/>
          <w:sz w:val="22"/>
          <w:szCs w:val="22"/>
        </w:rPr>
        <w:t>díla,jeho postupnou realizací</w:t>
      </w:r>
      <w:r w:rsidR="00E5231A" w:rsidRPr="007B6711">
        <w:rPr>
          <w:rFonts w:ascii="Calibri" w:hAnsi="Calibri"/>
          <w:sz w:val="22"/>
          <w:szCs w:val="22"/>
        </w:rPr>
        <w:t>. Odběratel</w:t>
      </w:r>
      <w:r w:rsidR="00325B59" w:rsidRPr="007B6711">
        <w:rPr>
          <w:rFonts w:ascii="Calibri" w:hAnsi="Calibri"/>
          <w:sz w:val="22"/>
          <w:szCs w:val="22"/>
        </w:rPr>
        <w:t xml:space="preserve"> se zavazuje odebrat předmět </w:t>
      </w:r>
      <w:r w:rsidR="007A5DE0">
        <w:rPr>
          <w:rFonts w:ascii="Calibri" w:hAnsi="Calibri"/>
          <w:sz w:val="22"/>
          <w:szCs w:val="22"/>
        </w:rPr>
        <w:t xml:space="preserve">díla  - </w:t>
      </w:r>
      <w:r w:rsidR="00325B59" w:rsidRPr="007B6711">
        <w:rPr>
          <w:rFonts w:ascii="Calibri" w:hAnsi="Calibri"/>
          <w:sz w:val="22"/>
          <w:szCs w:val="22"/>
        </w:rPr>
        <w:t xml:space="preserve"> </w:t>
      </w:r>
      <w:r w:rsidR="007A5DE0">
        <w:rPr>
          <w:rFonts w:ascii="Calibri" w:hAnsi="Calibri"/>
          <w:sz w:val="22"/>
          <w:szCs w:val="22"/>
        </w:rPr>
        <w:t xml:space="preserve">stavebních prací v rozsahu dle rozpočtu prací, který je nedílnou součástí nabídky zhotovitele a obsahuje zejména </w:t>
      </w:r>
      <w:r w:rsidR="00325B59" w:rsidRPr="007B6711">
        <w:rPr>
          <w:rFonts w:ascii="Calibri" w:hAnsi="Calibri"/>
          <w:sz w:val="22"/>
          <w:szCs w:val="22"/>
        </w:rPr>
        <w:t>:</w:t>
      </w:r>
    </w:p>
    <w:p w:rsidR="007A5DE0" w:rsidRPr="007A5DE0" w:rsidRDefault="007A5DE0" w:rsidP="00CF40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7A5DE0">
        <w:rPr>
          <w:rFonts w:ascii="Calibri" w:hAnsi="Calibri"/>
          <w:b/>
          <w:sz w:val="22"/>
          <w:szCs w:val="22"/>
        </w:rPr>
        <w:t>Zateplení fasád objektu č.p.11</w:t>
      </w:r>
    </w:p>
    <w:p w:rsidR="007A5DE0" w:rsidRPr="007A5DE0" w:rsidRDefault="007A5DE0" w:rsidP="00CF40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7A5DE0">
        <w:rPr>
          <w:rFonts w:ascii="Calibri" w:hAnsi="Calibri"/>
          <w:b/>
          <w:sz w:val="22"/>
          <w:szCs w:val="22"/>
        </w:rPr>
        <w:t>Výměna výplní otvorů</w:t>
      </w:r>
    </w:p>
    <w:p w:rsidR="007A5DE0" w:rsidRPr="007A5DE0" w:rsidRDefault="007A5DE0" w:rsidP="00CF40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7A5DE0">
        <w:rPr>
          <w:rFonts w:ascii="Calibri" w:hAnsi="Calibri"/>
          <w:b/>
          <w:sz w:val="22"/>
          <w:szCs w:val="22"/>
        </w:rPr>
        <w:t>D+M tepelných izolací střech</w:t>
      </w:r>
    </w:p>
    <w:p w:rsidR="007A5DE0" w:rsidRPr="007A5DE0" w:rsidRDefault="007A5DE0" w:rsidP="00CF40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7A5DE0">
        <w:rPr>
          <w:rFonts w:ascii="Calibri" w:hAnsi="Calibri"/>
          <w:b/>
          <w:sz w:val="22"/>
          <w:szCs w:val="22"/>
        </w:rPr>
        <w:t>D+M kotel, kotelna a ÚT, M a R</w:t>
      </w:r>
    </w:p>
    <w:p w:rsidR="007A5DE0" w:rsidRPr="007A5DE0" w:rsidRDefault="007A5DE0" w:rsidP="00CF40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7A5DE0">
        <w:rPr>
          <w:rFonts w:ascii="Calibri" w:hAnsi="Calibri"/>
          <w:b/>
          <w:sz w:val="22"/>
          <w:szCs w:val="22"/>
        </w:rPr>
        <w:t>Přístřešek na pelety</w:t>
      </w:r>
    </w:p>
    <w:p w:rsidR="007A5DE0" w:rsidRDefault="007A5DE0" w:rsidP="00CF40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7A5DE0">
        <w:rPr>
          <w:rFonts w:ascii="Calibri" w:hAnsi="Calibri"/>
          <w:b/>
          <w:sz w:val="22"/>
          <w:szCs w:val="22"/>
        </w:rPr>
        <w:t>Související stavební práce a úpravy</w:t>
      </w:r>
    </w:p>
    <w:p w:rsidR="007A5DE0" w:rsidRPr="007A5DE0" w:rsidRDefault="007A5DE0" w:rsidP="00CF40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Revize a zkoušky</w:t>
      </w:r>
    </w:p>
    <w:p w:rsidR="007A5DE0" w:rsidRDefault="007A5DE0" w:rsidP="007A5DE0">
      <w:pPr>
        <w:suppressAutoHyphens w:val="0"/>
        <w:spacing w:after="240" w:line="280" w:lineRule="atLeast"/>
        <w:jc w:val="both"/>
        <w:rPr>
          <w:rFonts w:ascii="Calibri" w:hAnsi="Calibri"/>
          <w:sz w:val="22"/>
          <w:szCs w:val="22"/>
        </w:rPr>
      </w:pPr>
    </w:p>
    <w:p w:rsidR="00325B59" w:rsidRPr="007B6711" w:rsidRDefault="001C39C7" w:rsidP="00EF4ABA">
      <w:pPr>
        <w:suppressAutoHyphens w:val="0"/>
        <w:spacing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1.4</w:t>
      </w:r>
      <w:r w:rsidR="00325B59" w:rsidRPr="007B6711">
        <w:rPr>
          <w:rFonts w:ascii="Calibri" w:hAnsi="Calibri"/>
          <w:sz w:val="22"/>
          <w:szCs w:val="22"/>
        </w:rPr>
        <w:tab/>
        <w:t xml:space="preserve">Nedílnou součástí </w:t>
      </w:r>
      <w:r w:rsidR="00F915FC">
        <w:rPr>
          <w:rFonts w:ascii="Calibri" w:hAnsi="Calibri"/>
          <w:sz w:val="22"/>
          <w:szCs w:val="22"/>
        </w:rPr>
        <w:t>dodávky je rovněž poskytnutí následujícího plnění:</w:t>
      </w:r>
    </w:p>
    <w:p w:rsidR="00196928" w:rsidRPr="00DE299E" w:rsidRDefault="00196928" w:rsidP="00CF40B5">
      <w:pPr>
        <w:pStyle w:val="Zkladntext"/>
        <w:widowControl/>
        <w:numPr>
          <w:ilvl w:val="0"/>
          <w:numId w:val="5"/>
        </w:numPr>
        <w:suppressAutoHyphens w:val="0"/>
        <w:rPr>
          <w:rFonts w:ascii="Calibri" w:hAnsi="Calibri"/>
          <w:sz w:val="22"/>
          <w:szCs w:val="22"/>
        </w:rPr>
      </w:pPr>
      <w:r w:rsidRPr="00DE299E">
        <w:rPr>
          <w:rFonts w:ascii="Calibri" w:hAnsi="Calibri"/>
          <w:sz w:val="22"/>
          <w:szCs w:val="22"/>
        </w:rPr>
        <w:t xml:space="preserve">Doprava </w:t>
      </w:r>
      <w:r w:rsidR="007A5DE0">
        <w:rPr>
          <w:rFonts w:ascii="Calibri" w:hAnsi="Calibri"/>
          <w:sz w:val="22"/>
          <w:szCs w:val="22"/>
        </w:rPr>
        <w:t>materiálu a ZS</w:t>
      </w:r>
    </w:p>
    <w:p w:rsidR="00196928" w:rsidRPr="00DE299E" w:rsidRDefault="00196928" w:rsidP="00CF40B5">
      <w:pPr>
        <w:pStyle w:val="Zkladntext"/>
        <w:widowControl/>
        <w:numPr>
          <w:ilvl w:val="0"/>
          <w:numId w:val="5"/>
        </w:numPr>
        <w:suppressAutoHyphens w:val="0"/>
        <w:rPr>
          <w:rFonts w:ascii="Calibri" w:hAnsi="Calibri"/>
          <w:sz w:val="22"/>
          <w:szCs w:val="22"/>
        </w:rPr>
      </w:pPr>
      <w:r w:rsidRPr="00DE299E">
        <w:rPr>
          <w:rFonts w:ascii="Calibri" w:hAnsi="Calibri"/>
          <w:sz w:val="22"/>
          <w:szCs w:val="22"/>
        </w:rPr>
        <w:t xml:space="preserve">Seznámení </w:t>
      </w:r>
      <w:r>
        <w:rPr>
          <w:rFonts w:ascii="Calibri" w:hAnsi="Calibri"/>
          <w:sz w:val="22"/>
          <w:szCs w:val="22"/>
        </w:rPr>
        <w:t>určeného pracovníka odběratele</w:t>
      </w:r>
      <w:r w:rsidRPr="00DE299E">
        <w:rPr>
          <w:rFonts w:ascii="Calibri" w:hAnsi="Calibri"/>
          <w:sz w:val="22"/>
          <w:szCs w:val="22"/>
        </w:rPr>
        <w:t xml:space="preserve"> s údržbou </w:t>
      </w:r>
      <w:r w:rsidR="007A5DE0">
        <w:rPr>
          <w:rFonts w:ascii="Calibri" w:hAnsi="Calibri"/>
          <w:sz w:val="22"/>
          <w:szCs w:val="22"/>
        </w:rPr>
        <w:t>kotle a ÚT</w:t>
      </w:r>
      <w:r w:rsidRPr="00DE299E">
        <w:rPr>
          <w:rFonts w:ascii="Calibri" w:hAnsi="Calibri"/>
          <w:sz w:val="22"/>
          <w:szCs w:val="22"/>
        </w:rPr>
        <w:t>.</w:t>
      </w:r>
    </w:p>
    <w:p w:rsidR="00196928" w:rsidRPr="00DE299E" w:rsidRDefault="00196928" w:rsidP="00CF40B5">
      <w:pPr>
        <w:pStyle w:val="Zkladntext"/>
        <w:widowControl/>
        <w:numPr>
          <w:ilvl w:val="0"/>
          <w:numId w:val="5"/>
        </w:numPr>
        <w:suppressAutoHyphens w:val="0"/>
        <w:rPr>
          <w:rFonts w:ascii="Calibri" w:hAnsi="Calibri"/>
          <w:sz w:val="22"/>
          <w:szCs w:val="22"/>
        </w:rPr>
      </w:pPr>
      <w:r w:rsidRPr="00DE299E">
        <w:rPr>
          <w:rFonts w:ascii="Calibri" w:hAnsi="Calibri"/>
          <w:sz w:val="22"/>
          <w:szCs w:val="22"/>
        </w:rPr>
        <w:t>Provedení všech předepsaných zkouše</w:t>
      </w:r>
      <w:r w:rsidR="00C061F6">
        <w:rPr>
          <w:rFonts w:ascii="Calibri" w:hAnsi="Calibri"/>
          <w:sz w:val="22"/>
          <w:szCs w:val="22"/>
        </w:rPr>
        <w:t>k, revizí, seřízení, vystavení</w:t>
      </w:r>
      <w:r w:rsidRPr="00DE299E">
        <w:rPr>
          <w:rFonts w:ascii="Calibri" w:hAnsi="Calibri"/>
          <w:sz w:val="22"/>
          <w:szCs w:val="22"/>
        </w:rPr>
        <w:t xml:space="preserve"> nutných protokolů, atestů a případně i jiných právních a technických dokladů, kterými bude prokázáno dosažení předepsané kvality a předepsaných technických parametrů zboží.</w:t>
      </w:r>
    </w:p>
    <w:p w:rsidR="009F25D8" w:rsidRPr="007A5DE0" w:rsidRDefault="009F25D8" w:rsidP="00CF40B5">
      <w:pPr>
        <w:pStyle w:val="Zkladntext"/>
        <w:widowControl/>
        <w:numPr>
          <w:ilvl w:val="0"/>
          <w:numId w:val="5"/>
        </w:numPr>
        <w:suppressAutoHyphens w:val="0"/>
        <w:rPr>
          <w:rFonts w:ascii="Calibri" w:hAnsi="Calibri"/>
          <w:sz w:val="22"/>
          <w:szCs w:val="22"/>
        </w:rPr>
      </w:pPr>
      <w:r w:rsidRPr="007A5DE0">
        <w:rPr>
          <w:rFonts w:ascii="Calibri" w:hAnsi="Calibri"/>
          <w:sz w:val="22"/>
          <w:szCs w:val="22"/>
        </w:rPr>
        <w:t>Předání technické dokumentace s přesným popisem zboží v českém jazyce</w:t>
      </w:r>
    </w:p>
    <w:p w:rsidR="007A5DE0" w:rsidRPr="007A5DE0" w:rsidRDefault="007A5DE0" w:rsidP="00CF40B5">
      <w:pPr>
        <w:pStyle w:val="Zkladntext"/>
        <w:widowControl/>
        <w:numPr>
          <w:ilvl w:val="0"/>
          <w:numId w:val="5"/>
        </w:numPr>
        <w:suppressAutoHyphens w:val="0"/>
        <w:rPr>
          <w:rFonts w:ascii="Calibri" w:hAnsi="Calibri"/>
          <w:sz w:val="22"/>
          <w:szCs w:val="22"/>
        </w:rPr>
      </w:pPr>
      <w:r w:rsidRPr="007A5DE0">
        <w:rPr>
          <w:rFonts w:ascii="Calibri" w:hAnsi="Calibri"/>
          <w:sz w:val="22"/>
          <w:szCs w:val="22"/>
        </w:rPr>
        <w:t>Předání  revize komína, revize hromosvodu, topné zkoušky, protokolu o zaregulování systému ÚT</w:t>
      </w:r>
    </w:p>
    <w:p w:rsidR="007A5DE0" w:rsidRPr="007A5DE0" w:rsidRDefault="007A5DE0" w:rsidP="00CF40B5">
      <w:pPr>
        <w:pStyle w:val="Zkladntext"/>
        <w:widowControl/>
        <w:numPr>
          <w:ilvl w:val="0"/>
          <w:numId w:val="5"/>
        </w:numPr>
        <w:suppressAutoHyphens w:val="0"/>
        <w:rPr>
          <w:rFonts w:ascii="Calibri" w:hAnsi="Calibri"/>
          <w:sz w:val="22"/>
          <w:szCs w:val="22"/>
        </w:rPr>
      </w:pPr>
      <w:r w:rsidRPr="007A5DE0">
        <w:rPr>
          <w:rFonts w:ascii="Calibri" w:hAnsi="Calibri"/>
          <w:sz w:val="22"/>
          <w:szCs w:val="22"/>
        </w:rPr>
        <w:t xml:space="preserve">Termovizuální výstup </w:t>
      </w:r>
      <w:r>
        <w:rPr>
          <w:rFonts w:ascii="Calibri" w:hAnsi="Calibri"/>
          <w:sz w:val="22"/>
          <w:szCs w:val="22"/>
        </w:rPr>
        <w:t xml:space="preserve">z prověrky </w:t>
      </w:r>
      <w:r w:rsidRPr="007A5DE0">
        <w:rPr>
          <w:rFonts w:ascii="Calibri" w:hAnsi="Calibri"/>
          <w:sz w:val="22"/>
          <w:szCs w:val="22"/>
        </w:rPr>
        <w:t>pláště</w:t>
      </w:r>
      <w:r>
        <w:rPr>
          <w:rFonts w:ascii="Calibri" w:hAnsi="Calibri"/>
          <w:sz w:val="22"/>
          <w:szCs w:val="22"/>
        </w:rPr>
        <w:t xml:space="preserve"> a střech</w:t>
      </w:r>
      <w:r w:rsidRPr="007A5DE0">
        <w:rPr>
          <w:rFonts w:ascii="Calibri" w:hAnsi="Calibri"/>
          <w:sz w:val="22"/>
          <w:szCs w:val="22"/>
        </w:rPr>
        <w:t xml:space="preserve"> objektu prokazující dosažení parametrů úspor dle Energetického auditu, který je součástí poptávky zakázky.</w:t>
      </w:r>
    </w:p>
    <w:p w:rsidR="00BB53D1" w:rsidRPr="007A5DE0" w:rsidRDefault="00F915FC" w:rsidP="00BB53D1">
      <w:pPr>
        <w:pStyle w:val="Zkladntext"/>
        <w:widowControl/>
        <w:suppressAutoHyphens w:val="0"/>
        <w:spacing w:after="240" w:line="280" w:lineRule="atLeast"/>
        <w:ind w:left="714"/>
        <w:rPr>
          <w:rFonts w:ascii="Calibri" w:hAnsi="Calibri"/>
          <w:sz w:val="22"/>
          <w:szCs w:val="22"/>
        </w:rPr>
      </w:pPr>
      <w:r w:rsidRPr="007A5DE0">
        <w:rPr>
          <w:rFonts w:ascii="Calibri" w:hAnsi="Calibri"/>
          <w:sz w:val="22"/>
          <w:szCs w:val="22"/>
        </w:rPr>
        <w:t>Veškeré shora uvedené plnění je součástí dodávky</w:t>
      </w:r>
      <w:r w:rsidR="007A5DE0" w:rsidRPr="007A5DE0">
        <w:rPr>
          <w:rFonts w:ascii="Calibri" w:hAnsi="Calibri"/>
          <w:sz w:val="22"/>
          <w:szCs w:val="22"/>
        </w:rPr>
        <w:t xml:space="preserve"> díla</w:t>
      </w:r>
      <w:r w:rsidRPr="007A5DE0">
        <w:rPr>
          <w:rFonts w:ascii="Calibri" w:hAnsi="Calibri"/>
          <w:sz w:val="22"/>
          <w:szCs w:val="22"/>
        </w:rPr>
        <w:t>, přičemž cena tohoto plnění je zahrnuta v celkové kupní ceně v čl. III. odst. 3.1 této smlouvy.</w:t>
      </w:r>
    </w:p>
    <w:p w:rsidR="000D7338" w:rsidRPr="007B6711" w:rsidRDefault="00072D8F" w:rsidP="00CD5FF8">
      <w:pPr>
        <w:tabs>
          <w:tab w:val="num" w:pos="847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1.5</w:t>
      </w:r>
      <w:r w:rsidR="007A7D94" w:rsidRPr="007B6711">
        <w:rPr>
          <w:rFonts w:ascii="Calibri" w:hAnsi="Calibri"/>
          <w:sz w:val="22"/>
          <w:szCs w:val="22"/>
        </w:rPr>
        <w:tab/>
      </w:r>
      <w:r w:rsidR="007A5DE0">
        <w:rPr>
          <w:rFonts w:ascii="Calibri" w:hAnsi="Calibri"/>
          <w:sz w:val="22"/>
          <w:szCs w:val="22"/>
        </w:rPr>
        <w:t xml:space="preserve">Zhotovitel </w:t>
      </w:r>
      <w:r w:rsidR="000D7338" w:rsidRPr="007B6711">
        <w:rPr>
          <w:rFonts w:ascii="Calibri" w:hAnsi="Calibri"/>
          <w:sz w:val="22"/>
          <w:szCs w:val="22"/>
        </w:rPr>
        <w:t>prohlašuje, že</w:t>
      </w:r>
      <w:r w:rsidR="001C39C7" w:rsidRPr="007B6711">
        <w:rPr>
          <w:rFonts w:ascii="Calibri" w:hAnsi="Calibri"/>
          <w:sz w:val="22"/>
          <w:szCs w:val="22"/>
        </w:rPr>
        <w:t>:</w:t>
      </w:r>
    </w:p>
    <w:p w:rsidR="000D7338" w:rsidRPr="007B6711" w:rsidRDefault="00CC0570" w:rsidP="00CF40B5">
      <w:pPr>
        <w:numPr>
          <w:ilvl w:val="0"/>
          <w:numId w:val="6"/>
        </w:numPr>
        <w:suppressAutoHyphens w:val="0"/>
        <w:spacing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plně oprávněn k</w:t>
      </w:r>
      <w:r w:rsidR="00FA78B0">
        <w:rPr>
          <w:rFonts w:ascii="Calibri" w:hAnsi="Calibri"/>
          <w:sz w:val="22"/>
          <w:szCs w:val="22"/>
        </w:rPr>
        <w:t> realizaci díla</w:t>
      </w:r>
      <w:r w:rsidR="000D7338" w:rsidRPr="007B6711">
        <w:rPr>
          <w:rFonts w:ascii="Calibri" w:hAnsi="Calibri"/>
          <w:sz w:val="22"/>
          <w:szCs w:val="22"/>
        </w:rPr>
        <w:t xml:space="preserve"> podle této smlouvy včetně oprávnění převést </w:t>
      </w:r>
      <w:r>
        <w:rPr>
          <w:rFonts w:ascii="Calibri" w:hAnsi="Calibri"/>
          <w:sz w:val="22"/>
          <w:szCs w:val="22"/>
        </w:rPr>
        <w:t>vlastnictví k </w:t>
      </w:r>
      <w:r w:rsidR="007A5DE0">
        <w:rPr>
          <w:rFonts w:ascii="Calibri" w:hAnsi="Calibri"/>
          <w:sz w:val="22"/>
          <w:szCs w:val="22"/>
        </w:rPr>
        <w:t>dílu</w:t>
      </w:r>
      <w:r w:rsidR="00E5231A" w:rsidRPr="007B6711">
        <w:rPr>
          <w:rFonts w:ascii="Calibri" w:hAnsi="Calibri"/>
          <w:sz w:val="22"/>
          <w:szCs w:val="22"/>
        </w:rPr>
        <w:t xml:space="preserve"> na </w:t>
      </w:r>
      <w:r w:rsidR="007A5DE0">
        <w:rPr>
          <w:rFonts w:ascii="Calibri" w:hAnsi="Calibri"/>
          <w:sz w:val="22"/>
          <w:szCs w:val="22"/>
        </w:rPr>
        <w:t>objednatele</w:t>
      </w:r>
      <w:r w:rsidR="000D7338" w:rsidRPr="007B6711">
        <w:rPr>
          <w:rFonts w:ascii="Calibri" w:hAnsi="Calibri"/>
          <w:sz w:val="22"/>
          <w:szCs w:val="22"/>
        </w:rPr>
        <w:t>.</w:t>
      </w:r>
    </w:p>
    <w:p w:rsidR="000D7338" w:rsidRPr="007B6711" w:rsidRDefault="00CC0570" w:rsidP="00CF40B5">
      <w:pPr>
        <w:numPr>
          <w:ilvl w:val="0"/>
          <w:numId w:val="6"/>
        </w:numPr>
        <w:suppressAutoHyphens w:val="0"/>
        <w:spacing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 </w:t>
      </w:r>
      <w:r w:rsidR="00FA78B0">
        <w:rPr>
          <w:rFonts w:ascii="Calibri" w:hAnsi="Calibri"/>
          <w:sz w:val="22"/>
          <w:szCs w:val="22"/>
        </w:rPr>
        <w:t xml:space="preserve">díla </w:t>
      </w:r>
      <w:r>
        <w:rPr>
          <w:rFonts w:ascii="Calibri" w:hAnsi="Calibri"/>
          <w:sz w:val="22"/>
          <w:szCs w:val="22"/>
        </w:rPr>
        <w:t xml:space="preserve"> není zatížen</w:t>
      </w:r>
      <w:r w:rsidR="000D7338" w:rsidRPr="007B6711">
        <w:rPr>
          <w:rFonts w:ascii="Calibri" w:hAnsi="Calibri"/>
          <w:sz w:val="22"/>
          <w:szCs w:val="22"/>
        </w:rPr>
        <w:t xml:space="preserve"> žádným právem třetí osoby či třetích osob, zejména že není předmětem zástavního práva, předkupního práva či na ni nevázne věcné břemeno.</w:t>
      </w:r>
    </w:p>
    <w:p w:rsidR="000D7338" w:rsidRDefault="00CC0570" w:rsidP="00CF40B5">
      <w:pPr>
        <w:numPr>
          <w:ilvl w:val="0"/>
          <w:numId w:val="6"/>
        </w:numPr>
        <w:suppressAutoHyphens w:val="0"/>
        <w:spacing w:after="240"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 </w:t>
      </w:r>
      <w:r w:rsidR="00FA78B0">
        <w:rPr>
          <w:rFonts w:ascii="Calibri" w:hAnsi="Calibri"/>
          <w:sz w:val="22"/>
          <w:szCs w:val="22"/>
        </w:rPr>
        <w:t>díla</w:t>
      </w:r>
      <w:r w:rsidR="000D7338" w:rsidRPr="007B6711">
        <w:rPr>
          <w:rFonts w:ascii="Calibri" w:hAnsi="Calibri"/>
          <w:sz w:val="22"/>
          <w:szCs w:val="22"/>
        </w:rPr>
        <w:t xml:space="preserve"> nepochází z trestné činnosti, z výsledku trestné činnosti či jakéhokoliv jednání, které je v rozporu s obecně závaznými právními předpisy.</w:t>
      </w:r>
    </w:p>
    <w:p w:rsidR="00481627" w:rsidRDefault="00481627" w:rsidP="00481627">
      <w:pPr>
        <w:suppressAutoHyphens w:val="0"/>
        <w:spacing w:after="240" w:line="280" w:lineRule="atLeast"/>
        <w:ind w:left="720"/>
        <w:jc w:val="both"/>
        <w:rPr>
          <w:rFonts w:ascii="Calibri" w:hAnsi="Calibri"/>
          <w:sz w:val="22"/>
          <w:szCs w:val="22"/>
        </w:rPr>
      </w:pPr>
    </w:p>
    <w:p w:rsidR="00481627" w:rsidRPr="007B6711" w:rsidRDefault="00481627" w:rsidP="00481627">
      <w:pPr>
        <w:suppressAutoHyphens w:val="0"/>
        <w:spacing w:after="240" w:line="280" w:lineRule="atLeast"/>
        <w:ind w:left="720"/>
        <w:jc w:val="both"/>
        <w:rPr>
          <w:rFonts w:ascii="Calibri" w:hAnsi="Calibri"/>
          <w:sz w:val="22"/>
          <w:szCs w:val="22"/>
        </w:rPr>
      </w:pPr>
    </w:p>
    <w:p w:rsidR="00D341DE" w:rsidRPr="007B6711" w:rsidRDefault="00072D8F" w:rsidP="00FE1190">
      <w:pPr>
        <w:suppressAutoHyphens w:val="0"/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lastRenderedPageBreak/>
        <w:t>1.6</w:t>
      </w:r>
      <w:r w:rsidR="007A7D94" w:rsidRPr="007B6711">
        <w:rPr>
          <w:rFonts w:ascii="Calibri" w:hAnsi="Calibri"/>
          <w:sz w:val="22"/>
          <w:szCs w:val="22"/>
        </w:rPr>
        <w:tab/>
      </w:r>
      <w:r w:rsidR="00FA78B0">
        <w:rPr>
          <w:rFonts w:ascii="Calibri" w:hAnsi="Calibri"/>
          <w:sz w:val="22"/>
          <w:szCs w:val="22"/>
        </w:rPr>
        <w:t xml:space="preserve">Zhotovitel </w:t>
      </w:r>
      <w:r w:rsidR="00D341DE" w:rsidRPr="007B6711">
        <w:rPr>
          <w:rFonts w:ascii="Calibri" w:hAnsi="Calibri"/>
          <w:sz w:val="22"/>
          <w:szCs w:val="22"/>
        </w:rPr>
        <w:t xml:space="preserve">potvrzuje, že se v plném rozsahu seznámil s rozsahem a povahou </w:t>
      </w:r>
      <w:r w:rsidRPr="007B6711">
        <w:rPr>
          <w:rFonts w:ascii="Calibri" w:hAnsi="Calibri"/>
          <w:sz w:val="22"/>
          <w:szCs w:val="22"/>
        </w:rPr>
        <w:t xml:space="preserve">předmětu </w:t>
      </w:r>
      <w:r w:rsidR="00FA78B0">
        <w:rPr>
          <w:rFonts w:ascii="Calibri" w:hAnsi="Calibri"/>
          <w:sz w:val="22"/>
          <w:szCs w:val="22"/>
        </w:rPr>
        <w:t>díla</w:t>
      </w:r>
      <w:r w:rsidR="003714EA" w:rsidRPr="007B6711">
        <w:rPr>
          <w:rFonts w:ascii="Calibri" w:hAnsi="Calibri"/>
          <w:sz w:val="22"/>
          <w:szCs w:val="22"/>
        </w:rPr>
        <w:t xml:space="preserve">, </w:t>
      </w:r>
      <w:r w:rsidR="00D341DE" w:rsidRPr="007B6711">
        <w:rPr>
          <w:rFonts w:ascii="Calibri" w:hAnsi="Calibri"/>
          <w:sz w:val="22"/>
          <w:szCs w:val="22"/>
        </w:rPr>
        <w:t xml:space="preserve">že jsou mu známy veškeré technické, kvalitativní a jiné podmínky nezbytné k realizaci </w:t>
      </w:r>
      <w:r w:rsidR="008C457B" w:rsidRPr="007B6711">
        <w:rPr>
          <w:rFonts w:ascii="Calibri" w:hAnsi="Calibri"/>
          <w:sz w:val="22"/>
          <w:szCs w:val="22"/>
        </w:rPr>
        <w:t>dodávky</w:t>
      </w:r>
      <w:r w:rsidR="00481627">
        <w:rPr>
          <w:rFonts w:ascii="Calibri" w:hAnsi="Calibri"/>
          <w:sz w:val="22"/>
          <w:szCs w:val="22"/>
        </w:rPr>
        <w:t>,</w:t>
      </w:r>
      <w:r w:rsidR="00D341DE" w:rsidRPr="007B6711">
        <w:rPr>
          <w:rFonts w:ascii="Calibri" w:hAnsi="Calibri"/>
          <w:sz w:val="22"/>
          <w:szCs w:val="22"/>
        </w:rPr>
        <w:t xml:space="preserve"> a že disponuje takovými kapacitami a odbornými znalostmi, které jsou k</w:t>
      </w:r>
      <w:r w:rsidR="008C457B" w:rsidRPr="007B6711">
        <w:rPr>
          <w:rFonts w:ascii="Calibri" w:hAnsi="Calibri"/>
          <w:sz w:val="22"/>
          <w:szCs w:val="22"/>
        </w:rPr>
        <w:t> realizaci dodávky</w:t>
      </w:r>
      <w:r w:rsidRPr="007B6711">
        <w:rPr>
          <w:rFonts w:ascii="Calibri" w:hAnsi="Calibri"/>
          <w:sz w:val="22"/>
          <w:szCs w:val="22"/>
        </w:rPr>
        <w:t xml:space="preserve"> nezbytné.</w:t>
      </w:r>
    </w:p>
    <w:p w:rsidR="00072D8F" w:rsidRPr="007B6711" w:rsidRDefault="00072D8F" w:rsidP="00FE1190">
      <w:pPr>
        <w:suppressAutoHyphens w:val="0"/>
        <w:spacing w:after="240" w:line="280" w:lineRule="atLeast"/>
        <w:jc w:val="both"/>
        <w:rPr>
          <w:rFonts w:ascii="Calibri" w:hAnsi="Calibri"/>
          <w:i/>
          <w:iCs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1.7</w:t>
      </w:r>
      <w:r w:rsidR="004A5B6C" w:rsidRPr="007B6711">
        <w:rPr>
          <w:rFonts w:ascii="Calibri" w:hAnsi="Calibri"/>
          <w:sz w:val="22"/>
          <w:szCs w:val="22"/>
        </w:rPr>
        <w:tab/>
      </w:r>
      <w:r w:rsidR="00FA78B0">
        <w:rPr>
          <w:rFonts w:ascii="Calibri" w:hAnsi="Calibri"/>
          <w:sz w:val="22"/>
          <w:szCs w:val="22"/>
        </w:rPr>
        <w:t>Zhotovitel</w:t>
      </w:r>
      <w:r w:rsidR="00D341DE" w:rsidRPr="007B6711">
        <w:rPr>
          <w:rFonts w:ascii="Calibri" w:hAnsi="Calibri"/>
          <w:sz w:val="22"/>
          <w:szCs w:val="22"/>
        </w:rPr>
        <w:t xml:space="preserve"> je povinen </w:t>
      </w:r>
      <w:r w:rsidR="001D09E9">
        <w:rPr>
          <w:rFonts w:ascii="Calibri" w:hAnsi="Calibri"/>
          <w:sz w:val="22"/>
          <w:szCs w:val="22"/>
        </w:rPr>
        <w:t>realizovat dodávku</w:t>
      </w:r>
      <w:r w:rsidR="00E5231A" w:rsidRPr="007B6711">
        <w:rPr>
          <w:rFonts w:ascii="Calibri" w:hAnsi="Calibri"/>
          <w:sz w:val="22"/>
          <w:szCs w:val="22"/>
        </w:rPr>
        <w:t xml:space="preserve"> v souladu s</w:t>
      </w:r>
      <w:r w:rsidRPr="007B6711">
        <w:rPr>
          <w:rFonts w:ascii="Calibri" w:hAnsi="Calibri"/>
          <w:sz w:val="22"/>
          <w:szCs w:val="22"/>
        </w:rPr>
        <w:t xml:space="preserve"> platnými </w:t>
      </w:r>
      <w:r w:rsidR="00D341DE" w:rsidRPr="007B6711">
        <w:rPr>
          <w:rFonts w:ascii="Calibri" w:hAnsi="Calibri"/>
          <w:sz w:val="22"/>
          <w:szCs w:val="22"/>
        </w:rPr>
        <w:t>práv</w:t>
      </w:r>
      <w:r w:rsidR="00006243" w:rsidRPr="007B6711">
        <w:rPr>
          <w:rFonts w:ascii="Calibri" w:hAnsi="Calibri"/>
          <w:sz w:val="22"/>
          <w:szCs w:val="22"/>
        </w:rPr>
        <w:t>ními předpisy</w:t>
      </w:r>
      <w:r w:rsidRPr="007B6711">
        <w:rPr>
          <w:rFonts w:ascii="Calibri" w:hAnsi="Calibri"/>
          <w:sz w:val="22"/>
          <w:szCs w:val="22"/>
        </w:rPr>
        <w:t>.</w:t>
      </w:r>
    </w:p>
    <w:p w:rsidR="00C71FD5" w:rsidRPr="007B6711" w:rsidRDefault="00C71FD5" w:rsidP="00D716F1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7513B6" w:rsidRPr="007B6711" w:rsidRDefault="00325B59" w:rsidP="00D716F1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II</w:t>
      </w:r>
      <w:r w:rsidR="007513B6" w:rsidRPr="007B6711">
        <w:rPr>
          <w:rFonts w:ascii="Calibri" w:hAnsi="Calibri"/>
          <w:b/>
          <w:sz w:val="24"/>
          <w:szCs w:val="22"/>
        </w:rPr>
        <w:t>.</w:t>
      </w:r>
    </w:p>
    <w:p w:rsidR="007513B6" w:rsidRPr="007B6711" w:rsidRDefault="0015798C" w:rsidP="00D716F1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 xml:space="preserve"> </w:t>
      </w:r>
      <w:r w:rsidR="007513B6" w:rsidRPr="007B6711">
        <w:rPr>
          <w:rFonts w:ascii="Calibri" w:hAnsi="Calibri"/>
          <w:b/>
          <w:sz w:val="24"/>
          <w:szCs w:val="22"/>
        </w:rPr>
        <w:t xml:space="preserve">Doba </w:t>
      </w:r>
      <w:r w:rsidR="0016651C" w:rsidRPr="007B6711">
        <w:rPr>
          <w:rFonts w:ascii="Calibri" w:hAnsi="Calibri"/>
          <w:b/>
          <w:sz w:val="24"/>
          <w:szCs w:val="22"/>
        </w:rPr>
        <w:t xml:space="preserve">a místo </w:t>
      </w:r>
      <w:r w:rsidR="007513B6" w:rsidRPr="007B6711">
        <w:rPr>
          <w:rFonts w:ascii="Calibri" w:hAnsi="Calibri"/>
          <w:b/>
          <w:sz w:val="24"/>
          <w:szCs w:val="22"/>
        </w:rPr>
        <w:t>plnění</w:t>
      </w:r>
    </w:p>
    <w:p w:rsidR="00662B2E" w:rsidRPr="007B6711" w:rsidRDefault="00662B2E" w:rsidP="00D716F1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16651C" w:rsidRPr="007B6711" w:rsidRDefault="00BE39C6" w:rsidP="00FE1190">
      <w:pPr>
        <w:tabs>
          <w:tab w:val="left" w:pos="426"/>
          <w:tab w:val="left" w:pos="709"/>
          <w:tab w:val="left" w:pos="1440"/>
        </w:tabs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2.1</w:t>
      </w:r>
      <w:r w:rsidR="0016651C" w:rsidRPr="007B6711">
        <w:rPr>
          <w:rFonts w:ascii="Calibri" w:hAnsi="Calibri"/>
          <w:sz w:val="22"/>
          <w:szCs w:val="22"/>
        </w:rPr>
        <w:tab/>
      </w:r>
      <w:r w:rsidR="0016651C" w:rsidRPr="007B6711">
        <w:rPr>
          <w:rFonts w:ascii="Calibri" w:hAnsi="Calibri"/>
          <w:sz w:val="22"/>
          <w:szCs w:val="22"/>
        </w:rPr>
        <w:tab/>
        <w:t xml:space="preserve">Místem plnění je </w:t>
      </w:r>
      <w:r w:rsidR="00837837">
        <w:rPr>
          <w:rFonts w:ascii="Calibri" w:hAnsi="Calibri"/>
          <w:sz w:val="22"/>
          <w:szCs w:val="22"/>
        </w:rPr>
        <w:t>obec Račetice</w:t>
      </w:r>
      <w:r w:rsidR="00FA78B0">
        <w:rPr>
          <w:rFonts w:ascii="Calibri" w:hAnsi="Calibri"/>
          <w:sz w:val="22"/>
          <w:szCs w:val="22"/>
        </w:rPr>
        <w:t>, stavební objekt č.</w:t>
      </w:r>
      <w:r w:rsidR="00481627">
        <w:rPr>
          <w:rFonts w:ascii="Calibri" w:hAnsi="Calibri"/>
          <w:sz w:val="22"/>
          <w:szCs w:val="22"/>
        </w:rPr>
        <w:t xml:space="preserve"> </w:t>
      </w:r>
      <w:r w:rsidR="00FA78B0">
        <w:rPr>
          <w:rFonts w:ascii="Calibri" w:hAnsi="Calibri"/>
          <w:sz w:val="22"/>
          <w:szCs w:val="22"/>
        </w:rPr>
        <w:t>p.</w:t>
      </w:r>
      <w:r w:rsidR="00481627">
        <w:rPr>
          <w:rFonts w:ascii="Calibri" w:hAnsi="Calibri"/>
          <w:sz w:val="22"/>
          <w:szCs w:val="22"/>
        </w:rPr>
        <w:t xml:space="preserve"> </w:t>
      </w:r>
      <w:r w:rsidR="00FA78B0">
        <w:rPr>
          <w:rFonts w:ascii="Calibri" w:hAnsi="Calibri"/>
          <w:sz w:val="22"/>
          <w:szCs w:val="22"/>
        </w:rPr>
        <w:t>11.</w:t>
      </w:r>
    </w:p>
    <w:p w:rsidR="0000069B" w:rsidRPr="00C40F21" w:rsidRDefault="00942EA0" w:rsidP="00FA78B0">
      <w:pPr>
        <w:suppressAutoHyphens w:val="0"/>
        <w:spacing w:line="280" w:lineRule="atLeast"/>
        <w:ind w:left="709" w:hanging="709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2.2</w:t>
      </w:r>
      <w:r w:rsidR="00C71FD5" w:rsidRPr="007B6711">
        <w:rPr>
          <w:rFonts w:ascii="Calibri" w:hAnsi="Calibri"/>
          <w:sz w:val="22"/>
          <w:szCs w:val="22"/>
        </w:rPr>
        <w:tab/>
      </w:r>
      <w:r w:rsidR="00FA78B0">
        <w:rPr>
          <w:rFonts w:ascii="Calibri" w:hAnsi="Calibri"/>
          <w:sz w:val="22"/>
          <w:szCs w:val="22"/>
        </w:rPr>
        <w:t>Zhotovitel</w:t>
      </w:r>
      <w:r w:rsidR="00FA78B0" w:rsidRPr="007B6711">
        <w:rPr>
          <w:rFonts w:ascii="Calibri" w:hAnsi="Calibri"/>
          <w:sz w:val="22"/>
          <w:szCs w:val="22"/>
        </w:rPr>
        <w:t xml:space="preserve"> </w:t>
      </w:r>
      <w:r w:rsidR="001F625B" w:rsidRPr="007B6711">
        <w:rPr>
          <w:rFonts w:ascii="Calibri" w:hAnsi="Calibri"/>
          <w:sz w:val="22"/>
          <w:szCs w:val="22"/>
        </w:rPr>
        <w:t>se zavazuje dodat</w:t>
      </w:r>
      <w:r w:rsidR="000D7338" w:rsidRPr="007B6711">
        <w:rPr>
          <w:rFonts w:ascii="Calibri" w:hAnsi="Calibri"/>
          <w:sz w:val="22"/>
          <w:szCs w:val="22"/>
        </w:rPr>
        <w:t xml:space="preserve"> předmět </w:t>
      </w:r>
      <w:r w:rsidR="00FA78B0">
        <w:rPr>
          <w:rFonts w:ascii="Calibri" w:hAnsi="Calibri"/>
          <w:sz w:val="22"/>
          <w:szCs w:val="22"/>
        </w:rPr>
        <w:t xml:space="preserve">díla předáním dokončeného díla bez vad a nedodělků </w:t>
      </w:r>
      <w:r w:rsidR="000D7338" w:rsidRPr="007B6711">
        <w:rPr>
          <w:rFonts w:ascii="Calibri" w:hAnsi="Calibri"/>
          <w:sz w:val="22"/>
          <w:szCs w:val="22"/>
        </w:rPr>
        <w:t xml:space="preserve"> </w:t>
      </w:r>
      <w:r w:rsidR="001F625B" w:rsidRPr="007B6711">
        <w:rPr>
          <w:rFonts w:ascii="Calibri" w:hAnsi="Calibri"/>
          <w:sz w:val="22"/>
          <w:szCs w:val="22"/>
        </w:rPr>
        <w:t xml:space="preserve">do </w:t>
      </w:r>
      <w:r w:rsidR="00E16111">
        <w:rPr>
          <w:rFonts w:ascii="Calibri" w:hAnsi="Calibri"/>
          <w:sz w:val="22"/>
          <w:szCs w:val="22"/>
        </w:rPr>
        <w:t xml:space="preserve"> </w:t>
      </w:r>
      <w:r w:rsidR="00FA78B0">
        <w:rPr>
          <w:rFonts w:ascii="Calibri" w:hAnsi="Calibri"/>
          <w:sz w:val="22"/>
          <w:szCs w:val="22"/>
        </w:rPr>
        <w:t xml:space="preserve">    30.11. 2015.</w:t>
      </w:r>
    </w:p>
    <w:p w:rsidR="00D341DE" w:rsidRPr="007B6711" w:rsidRDefault="00BE39C6" w:rsidP="00FE1190">
      <w:pPr>
        <w:suppressAutoHyphens w:val="0"/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2</w:t>
      </w:r>
      <w:r w:rsidR="00942EA0" w:rsidRPr="007B6711">
        <w:rPr>
          <w:rFonts w:ascii="Calibri" w:hAnsi="Calibri"/>
          <w:sz w:val="22"/>
          <w:szCs w:val="22"/>
        </w:rPr>
        <w:t>.3</w:t>
      </w:r>
      <w:r w:rsidR="00C71FD5" w:rsidRPr="007B6711">
        <w:rPr>
          <w:rFonts w:ascii="Calibri" w:hAnsi="Calibri"/>
          <w:sz w:val="22"/>
          <w:szCs w:val="22"/>
        </w:rPr>
        <w:tab/>
      </w:r>
      <w:r w:rsidR="00FA78B0">
        <w:rPr>
          <w:rFonts w:ascii="Calibri" w:hAnsi="Calibri"/>
          <w:sz w:val="22"/>
          <w:szCs w:val="22"/>
        </w:rPr>
        <w:t xml:space="preserve">Zhotovitel </w:t>
      </w:r>
      <w:r w:rsidR="001F625B" w:rsidRPr="007B6711">
        <w:rPr>
          <w:rFonts w:ascii="Calibri" w:hAnsi="Calibri"/>
          <w:sz w:val="22"/>
          <w:szCs w:val="22"/>
        </w:rPr>
        <w:t xml:space="preserve"> je povinen předat předmět </w:t>
      </w:r>
      <w:r w:rsidR="00FA78B0">
        <w:rPr>
          <w:rFonts w:ascii="Calibri" w:hAnsi="Calibri"/>
          <w:sz w:val="22"/>
          <w:szCs w:val="22"/>
        </w:rPr>
        <w:t xml:space="preserve">díla </w:t>
      </w:r>
      <w:r w:rsidR="001F625B" w:rsidRPr="007B6711">
        <w:rPr>
          <w:rFonts w:ascii="Calibri" w:hAnsi="Calibri"/>
          <w:sz w:val="22"/>
          <w:szCs w:val="22"/>
        </w:rPr>
        <w:t xml:space="preserve"> ve sjednané</w:t>
      </w:r>
      <w:r w:rsidR="00942EA0" w:rsidRPr="007B6711">
        <w:rPr>
          <w:rFonts w:ascii="Calibri" w:hAnsi="Calibri"/>
          <w:sz w:val="22"/>
          <w:szCs w:val="22"/>
        </w:rPr>
        <w:t>m termínu dle bodu 2.2</w:t>
      </w:r>
      <w:r w:rsidR="001F625B" w:rsidRPr="007B6711">
        <w:rPr>
          <w:rFonts w:ascii="Calibri" w:hAnsi="Calibri"/>
          <w:sz w:val="22"/>
          <w:szCs w:val="22"/>
        </w:rPr>
        <w:t xml:space="preserve"> této smlouvy. </w:t>
      </w:r>
      <w:r w:rsidR="00D341DE" w:rsidRPr="007B6711">
        <w:rPr>
          <w:rFonts w:ascii="Calibri" w:hAnsi="Calibri"/>
          <w:sz w:val="22"/>
          <w:szCs w:val="22"/>
        </w:rPr>
        <w:t xml:space="preserve">Pokud </w:t>
      </w:r>
      <w:r w:rsidR="001F625B" w:rsidRPr="007B6711">
        <w:rPr>
          <w:rFonts w:ascii="Calibri" w:hAnsi="Calibri"/>
          <w:sz w:val="22"/>
          <w:szCs w:val="22"/>
        </w:rPr>
        <w:t>dodavatel</w:t>
      </w:r>
      <w:r w:rsidR="00D341DE" w:rsidRPr="007B6711">
        <w:rPr>
          <w:rFonts w:ascii="Calibri" w:hAnsi="Calibri"/>
          <w:sz w:val="22"/>
          <w:szCs w:val="22"/>
        </w:rPr>
        <w:t xml:space="preserve"> </w:t>
      </w:r>
      <w:r w:rsidR="00481627">
        <w:rPr>
          <w:rFonts w:ascii="Calibri" w:hAnsi="Calibri"/>
          <w:sz w:val="22"/>
          <w:szCs w:val="22"/>
        </w:rPr>
        <w:t xml:space="preserve"> </w:t>
      </w:r>
      <w:r w:rsidR="001F625B" w:rsidRPr="007B6711">
        <w:rPr>
          <w:rFonts w:ascii="Calibri" w:hAnsi="Calibri"/>
          <w:sz w:val="22"/>
          <w:szCs w:val="22"/>
        </w:rPr>
        <w:t>předmět</w:t>
      </w:r>
      <w:r w:rsidR="00481627">
        <w:rPr>
          <w:rFonts w:ascii="Calibri" w:hAnsi="Calibri"/>
          <w:sz w:val="22"/>
          <w:szCs w:val="22"/>
        </w:rPr>
        <w:t xml:space="preserve"> </w:t>
      </w:r>
      <w:r w:rsidR="001F625B" w:rsidRPr="007B6711">
        <w:rPr>
          <w:rFonts w:ascii="Calibri" w:hAnsi="Calibri"/>
          <w:sz w:val="22"/>
          <w:szCs w:val="22"/>
        </w:rPr>
        <w:t xml:space="preserve"> </w:t>
      </w:r>
      <w:r w:rsidR="00FA78B0">
        <w:rPr>
          <w:rFonts w:ascii="Calibri" w:hAnsi="Calibri"/>
          <w:sz w:val="22"/>
          <w:szCs w:val="22"/>
        </w:rPr>
        <w:t xml:space="preserve">díla </w:t>
      </w:r>
      <w:r w:rsidR="005224B9" w:rsidRPr="007B6711">
        <w:rPr>
          <w:rFonts w:ascii="Calibri" w:hAnsi="Calibri"/>
          <w:sz w:val="22"/>
          <w:szCs w:val="22"/>
        </w:rPr>
        <w:t xml:space="preserve"> </w:t>
      </w:r>
      <w:r w:rsidR="00D341DE" w:rsidRPr="007B6711">
        <w:rPr>
          <w:rFonts w:ascii="Calibri" w:hAnsi="Calibri"/>
          <w:sz w:val="22"/>
          <w:szCs w:val="22"/>
        </w:rPr>
        <w:t xml:space="preserve">ve lhůtě </w:t>
      </w:r>
      <w:r w:rsidR="00942EA0" w:rsidRPr="007B6711">
        <w:rPr>
          <w:rFonts w:ascii="Calibri" w:hAnsi="Calibri"/>
          <w:sz w:val="22"/>
          <w:szCs w:val="22"/>
        </w:rPr>
        <w:t>dle bodu 2.2</w:t>
      </w:r>
      <w:r w:rsidR="001F625B" w:rsidRPr="007B6711">
        <w:rPr>
          <w:rFonts w:ascii="Calibri" w:hAnsi="Calibri"/>
          <w:sz w:val="22"/>
          <w:szCs w:val="22"/>
        </w:rPr>
        <w:t xml:space="preserve"> nedodá</w:t>
      </w:r>
      <w:r w:rsidRPr="007B6711">
        <w:rPr>
          <w:rFonts w:ascii="Calibri" w:hAnsi="Calibri"/>
          <w:sz w:val="22"/>
          <w:szCs w:val="22"/>
        </w:rPr>
        <w:t xml:space="preserve">, činí smluvní pokuta v případě prodlení s dodáním </w:t>
      </w:r>
      <w:r w:rsidR="00FA78B0">
        <w:rPr>
          <w:rFonts w:ascii="Calibri" w:hAnsi="Calibri"/>
          <w:sz w:val="22"/>
          <w:szCs w:val="22"/>
        </w:rPr>
        <w:t>1</w:t>
      </w:r>
      <w:r w:rsidRPr="007B6711">
        <w:rPr>
          <w:rFonts w:ascii="Calibri" w:hAnsi="Calibri"/>
          <w:sz w:val="22"/>
          <w:szCs w:val="22"/>
        </w:rPr>
        <w:t xml:space="preserve"> % z celkové smluvní ceny za každý, i započatý, den prodlení.</w:t>
      </w:r>
    </w:p>
    <w:p w:rsidR="00D341DE" w:rsidRPr="007B6711" w:rsidRDefault="00942EA0" w:rsidP="00FE1190">
      <w:pPr>
        <w:suppressAutoHyphens w:val="0"/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2.4</w:t>
      </w:r>
      <w:r w:rsidR="00C71FD5" w:rsidRPr="007B6711">
        <w:rPr>
          <w:rFonts w:ascii="Calibri" w:hAnsi="Calibri"/>
          <w:sz w:val="22"/>
          <w:szCs w:val="22"/>
        </w:rPr>
        <w:tab/>
      </w:r>
      <w:r w:rsidR="00FA78B0">
        <w:rPr>
          <w:rFonts w:ascii="Calibri" w:hAnsi="Calibri"/>
          <w:sz w:val="22"/>
          <w:szCs w:val="22"/>
        </w:rPr>
        <w:t xml:space="preserve">Zhotovitel </w:t>
      </w:r>
      <w:r w:rsidR="00D341DE" w:rsidRPr="007B6711">
        <w:rPr>
          <w:rFonts w:ascii="Calibri" w:hAnsi="Calibri"/>
          <w:sz w:val="22"/>
          <w:szCs w:val="22"/>
        </w:rPr>
        <w:t xml:space="preserve"> je oprávněn předat </w:t>
      </w:r>
      <w:r w:rsidR="00B71A9D">
        <w:rPr>
          <w:rFonts w:ascii="Calibri" w:hAnsi="Calibri"/>
          <w:sz w:val="22"/>
          <w:szCs w:val="22"/>
        </w:rPr>
        <w:t xml:space="preserve">předmět </w:t>
      </w:r>
      <w:r w:rsidR="00FA78B0">
        <w:rPr>
          <w:rFonts w:ascii="Calibri" w:hAnsi="Calibri"/>
          <w:sz w:val="22"/>
          <w:szCs w:val="22"/>
        </w:rPr>
        <w:t xml:space="preserve">díla  objednateli </w:t>
      </w:r>
      <w:r w:rsidR="00D341DE" w:rsidRPr="007B6711">
        <w:rPr>
          <w:rFonts w:ascii="Calibri" w:hAnsi="Calibri"/>
          <w:sz w:val="22"/>
          <w:szCs w:val="22"/>
        </w:rPr>
        <w:t xml:space="preserve"> i př</w:t>
      </w:r>
      <w:r w:rsidR="00006243" w:rsidRPr="007B6711">
        <w:rPr>
          <w:rFonts w:ascii="Calibri" w:hAnsi="Calibri"/>
          <w:sz w:val="22"/>
          <w:szCs w:val="22"/>
        </w:rPr>
        <w:t>ed sjednaným termínem předání a </w:t>
      </w:r>
      <w:r w:rsidR="00D341DE" w:rsidRPr="007B6711">
        <w:rPr>
          <w:rFonts w:ascii="Calibri" w:hAnsi="Calibri"/>
          <w:sz w:val="22"/>
          <w:szCs w:val="22"/>
        </w:rPr>
        <w:t xml:space="preserve">převzetí </w:t>
      </w:r>
      <w:r w:rsidR="00B71A9D">
        <w:rPr>
          <w:rFonts w:ascii="Calibri" w:hAnsi="Calibri"/>
          <w:sz w:val="22"/>
          <w:szCs w:val="22"/>
        </w:rPr>
        <w:t xml:space="preserve">předmětu </w:t>
      </w:r>
      <w:r w:rsidR="00481627">
        <w:rPr>
          <w:rFonts w:ascii="Calibri" w:hAnsi="Calibri"/>
          <w:sz w:val="22"/>
          <w:szCs w:val="22"/>
        </w:rPr>
        <w:t>díla</w:t>
      </w:r>
      <w:r w:rsidR="00B71A9D">
        <w:rPr>
          <w:rFonts w:ascii="Calibri" w:hAnsi="Calibri"/>
          <w:sz w:val="22"/>
          <w:szCs w:val="22"/>
        </w:rPr>
        <w:t xml:space="preserve"> dle bodu 2.2 této smlouvy</w:t>
      </w:r>
      <w:r w:rsidR="00D341DE" w:rsidRPr="007B6711">
        <w:rPr>
          <w:rFonts w:ascii="Calibri" w:hAnsi="Calibri"/>
          <w:sz w:val="22"/>
          <w:szCs w:val="22"/>
        </w:rPr>
        <w:t>.</w:t>
      </w:r>
      <w:r w:rsidR="00B71A9D">
        <w:rPr>
          <w:rFonts w:ascii="Calibri" w:hAnsi="Calibri"/>
          <w:sz w:val="22"/>
          <w:szCs w:val="22"/>
        </w:rPr>
        <w:t xml:space="preserve"> </w:t>
      </w:r>
      <w:r w:rsidR="00FA78B0">
        <w:rPr>
          <w:rFonts w:ascii="Calibri" w:hAnsi="Calibri"/>
          <w:sz w:val="22"/>
          <w:szCs w:val="22"/>
        </w:rPr>
        <w:t xml:space="preserve">Zhotovitel </w:t>
      </w:r>
      <w:r w:rsidR="00B71A9D">
        <w:rPr>
          <w:rFonts w:ascii="Calibri" w:hAnsi="Calibri"/>
          <w:sz w:val="22"/>
          <w:szCs w:val="22"/>
        </w:rPr>
        <w:t xml:space="preserve"> v tomto </w:t>
      </w:r>
      <w:r w:rsidR="002522A9">
        <w:rPr>
          <w:rFonts w:ascii="Calibri" w:hAnsi="Calibri"/>
          <w:sz w:val="22"/>
          <w:szCs w:val="22"/>
        </w:rPr>
        <w:t>případě oznámí</w:t>
      </w:r>
      <w:r w:rsidR="00B71A9D">
        <w:rPr>
          <w:rFonts w:ascii="Calibri" w:hAnsi="Calibri"/>
          <w:sz w:val="22"/>
          <w:szCs w:val="22"/>
        </w:rPr>
        <w:t xml:space="preserve"> písemnou nebo elektronickou formou </w:t>
      </w:r>
      <w:r w:rsidR="00481627">
        <w:rPr>
          <w:rFonts w:ascii="Calibri" w:hAnsi="Calibri"/>
          <w:sz w:val="22"/>
          <w:szCs w:val="22"/>
        </w:rPr>
        <w:t>takový</w:t>
      </w:r>
      <w:r w:rsidR="002522A9">
        <w:rPr>
          <w:rFonts w:ascii="Calibri" w:hAnsi="Calibri"/>
          <w:sz w:val="22"/>
          <w:szCs w:val="22"/>
        </w:rPr>
        <w:t xml:space="preserve"> termín předání předmětu </w:t>
      </w:r>
      <w:r w:rsidR="00481627">
        <w:rPr>
          <w:rFonts w:ascii="Calibri" w:hAnsi="Calibri"/>
          <w:sz w:val="22"/>
          <w:szCs w:val="22"/>
        </w:rPr>
        <w:t>díla</w:t>
      </w:r>
      <w:r w:rsidR="002522A9">
        <w:rPr>
          <w:rFonts w:ascii="Calibri" w:hAnsi="Calibri"/>
          <w:sz w:val="22"/>
          <w:szCs w:val="22"/>
        </w:rPr>
        <w:t>, a to alespoň 10 dní předem.</w:t>
      </w:r>
    </w:p>
    <w:p w:rsidR="0016651C" w:rsidRPr="007B6711" w:rsidRDefault="0016651C" w:rsidP="00D716F1">
      <w:pPr>
        <w:suppressAutoHyphens w:val="0"/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7513B6" w:rsidRPr="007B6711" w:rsidRDefault="00325B59" w:rsidP="00D716F1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III</w:t>
      </w:r>
      <w:r w:rsidR="007513B6" w:rsidRPr="007B6711">
        <w:rPr>
          <w:rFonts w:ascii="Calibri" w:hAnsi="Calibri"/>
          <w:b/>
          <w:sz w:val="24"/>
          <w:szCs w:val="22"/>
        </w:rPr>
        <w:t>.</w:t>
      </w:r>
    </w:p>
    <w:p w:rsidR="007513B6" w:rsidRPr="007B6711" w:rsidRDefault="00481627" w:rsidP="00D716F1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Cena za dílo</w:t>
      </w:r>
    </w:p>
    <w:p w:rsidR="00662B2E" w:rsidRPr="007B6711" w:rsidRDefault="00662B2E" w:rsidP="00D716F1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D341DE" w:rsidRPr="007B6711" w:rsidRDefault="00FB5D61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3</w:t>
      </w:r>
      <w:r w:rsidR="007513B6" w:rsidRPr="007B6711">
        <w:rPr>
          <w:rFonts w:ascii="Calibri" w:hAnsi="Calibri"/>
          <w:sz w:val="22"/>
          <w:szCs w:val="22"/>
        </w:rPr>
        <w:t>.1</w:t>
      </w:r>
      <w:r w:rsidR="00C71FD5" w:rsidRPr="007B6711">
        <w:rPr>
          <w:rFonts w:ascii="Calibri" w:hAnsi="Calibri"/>
          <w:sz w:val="22"/>
          <w:szCs w:val="22"/>
        </w:rPr>
        <w:tab/>
      </w:r>
      <w:r w:rsidR="00D341DE" w:rsidRPr="007B6711">
        <w:rPr>
          <w:rFonts w:ascii="Calibri" w:hAnsi="Calibri"/>
          <w:sz w:val="22"/>
          <w:szCs w:val="22"/>
        </w:rPr>
        <w:t xml:space="preserve">Cena </w:t>
      </w:r>
      <w:r w:rsidR="00EF4ABA" w:rsidRPr="007B6711">
        <w:rPr>
          <w:rFonts w:ascii="Calibri" w:hAnsi="Calibri"/>
          <w:sz w:val="22"/>
          <w:szCs w:val="22"/>
        </w:rPr>
        <w:t xml:space="preserve">předmětu </w:t>
      </w:r>
      <w:r w:rsidR="00FA78B0">
        <w:rPr>
          <w:rFonts w:ascii="Calibri" w:hAnsi="Calibri"/>
          <w:sz w:val="22"/>
          <w:szCs w:val="22"/>
        </w:rPr>
        <w:t xml:space="preserve">díla </w:t>
      </w:r>
      <w:r w:rsidR="00D341DE" w:rsidRPr="007B6711">
        <w:rPr>
          <w:rFonts w:ascii="Calibri" w:hAnsi="Calibri"/>
          <w:sz w:val="22"/>
          <w:szCs w:val="22"/>
        </w:rPr>
        <w:t xml:space="preserve"> byla stanovena dohodou smluvních stran na základě nabídky </w:t>
      </w:r>
      <w:r w:rsidR="00EF4ABA" w:rsidRPr="007B6711">
        <w:rPr>
          <w:rFonts w:ascii="Calibri" w:hAnsi="Calibri"/>
          <w:sz w:val="22"/>
          <w:szCs w:val="22"/>
        </w:rPr>
        <w:t>dodavatele</w:t>
      </w:r>
      <w:r w:rsidR="00D341DE" w:rsidRPr="007B6711">
        <w:rPr>
          <w:rFonts w:ascii="Calibri" w:hAnsi="Calibri"/>
          <w:sz w:val="22"/>
          <w:szCs w:val="22"/>
        </w:rPr>
        <w:t xml:space="preserve"> a činí: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2"/>
        <w:gridCol w:w="1843"/>
        <w:gridCol w:w="1843"/>
      </w:tblGrid>
      <w:tr w:rsidR="00EF4ABA" w:rsidRPr="007B6711">
        <w:tc>
          <w:tcPr>
            <w:tcW w:w="4253" w:type="dxa"/>
            <w:shd w:val="clear" w:color="auto" w:fill="F2F2F2"/>
          </w:tcPr>
          <w:p w:rsidR="00EF4ABA" w:rsidRPr="007B6711" w:rsidRDefault="00EF4ABA" w:rsidP="002B299F">
            <w:pPr>
              <w:spacing w:line="28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EF4ABA" w:rsidRPr="007B6711" w:rsidRDefault="00EF4ABA" w:rsidP="002B299F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6711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F4ABA" w:rsidRPr="007B6711" w:rsidRDefault="00EF4ABA" w:rsidP="002B299F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6711">
              <w:rPr>
                <w:rFonts w:ascii="Calibri" w:hAnsi="Calibri"/>
                <w:b/>
                <w:sz w:val="22"/>
                <w:szCs w:val="22"/>
              </w:rPr>
              <w:t>DPH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F4ABA" w:rsidRPr="007B6711" w:rsidRDefault="00EF4ABA" w:rsidP="002B299F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6711">
              <w:rPr>
                <w:rFonts w:ascii="Calibri" w:hAnsi="Calibri"/>
                <w:b/>
                <w:sz w:val="22"/>
                <w:szCs w:val="22"/>
              </w:rPr>
              <w:t>Cena s DPH</w:t>
            </w:r>
          </w:p>
        </w:tc>
      </w:tr>
      <w:tr w:rsidR="005E21C5" w:rsidRPr="007B6711">
        <w:tc>
          <w:tcPr>
            <w:tcW w:w="4253" w:type="dxa"/>
            <w:tcBorders>
              <w:bottom w:val="single" w:sz="4" w:space="0" w:color="auto"/>
            </w:tcBorders>
          </w:tcPr>
          <w:p w:rsidR="005E21C5" w:rsidRPr="00575FA4" w:rsidRDefault="00FA78B0" w:rsidP="006C69DE">
            <w:pPr>
              <w:spacing w:line="28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Stavební práce a dodávky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E21C5" w:rsidRPr="007B6711" w:rsidRDefault="005E21C5" w:rsidP="005E21C5">
            <w:pPr>
              <w:spacing w:line="28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7B6711">
              <w:rPr>
                <w:rFonts w:ascii="Calibri" w:hAnsi="Calibri"/>
                <w:sz w:val="22"/>
                <w:szCs w:val="22"/>
              </w:rPr>
              <w:t>***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E21C5" w:rsidRPr="007B6711" w:rsidRDefault="005E21C5" w:rsidP="005E21C5">
            <w:pPr>
              <w:spacing w:line="28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7B6711">
              <w:rPr>
                <w:rFonts w:ascii="Calibri" w:hAnsi="Calibri"/>
                <w:sz w:val="22"/>
                <w:szCs w:val="22"/>
              </w:rPr>
              <w:t>***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E21C5" w:rsidRPr="007B6711" w:rsidRDefault="005E21C5" w:rsidP="005E21C5">
            <w:pPr>
              <w:spacing w:line="28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7B6711">
              <w:rPr>
                <w:rFonts w:ascii="Calibri" w:hAnsi="Calibri"/>
                <w:sz w:val="22"/>
                <w:szCs w:val="22"/>
              </w:rPr>
              <w:t>*** Kč</w:t>
            </w:r>
          </w:p>
        </w:tc>
      </w:tr>
      <w:tr w:rsidR="0070268A" w:rsidRPr="007B6711">
        <w:tc>
          <w:tcPr>
            <w:tcW w:w="4253" w:type="dxa"/>
            <w:shd w:val="clear" w:color="auto" w:fill="F2F2F2"/>
          </w:tcPr>
          <w:p w:rsidR="0070268A" w:rsidRPr="007B6711" w:rsidRDefault="0070268A" w:rsidP="002B299F">
            <w:pPr>
              <w:spacing w:line="28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Celková cena předmětu koupě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70268A" w:rsidRPr="007B6711" w:rsidRDefault="0070268A" w:rsidP="002B299F">
            <w:pPr>
              <w:spacing w:line="28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B6711">
              <w:rPr>
                <w:rFonts w:ascii="Calibri" w:hAnsi="Calibri"/>
                <w:b/>
                <w:sz w:val="22"/>
                <w:szCs w:val="22"/>
              </w:rPr>
              <w:t>*** Kč</w:t>
            </w:r>
          </w:p>
        </w:tc>
        <w:tc>
          <w:tcPr>
            <w:tcW w:w="1843" w:type="dxa"/>
            <w:shd w:val="clear" w:color="auto" w:fill="F2F2F2"/>
            <w:vAlign w:val="bottom"/>
          </w:tcPr>
          <w:p w:rsidR="0070268A" w:rsidRPr="007B6711" w:rsidRDefault="0070268A" w:rsidP="002B299F">
            <w:pPr>
              <w:spacing w:line="28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B6711">
              <w:rPr>
                <w:rFonts w:ascii="Calibri" w:hAnsi="Calibri"/>
                <w:b/>
                <w:sz w:val="22"/>
                <w:szCs w:val="22"/>
              </w:rPr>
              <w:t>*** Kč</w:t>
            </w:r>
          </w:p>
        </w:tc>
        <w:tc>
          <w:tcPr>
            <w:tcW w:w="1843" w:type="dxa"/>
            <w:shd w:val="clear" w:color="auto" w:fill="F2F2F2"/>
            <w:vAlign w:val="bottom"/>
          </w:tcPr>
          <w:p w:rsidR="0070268A" w:rsidRPr="007B6711" w:rsidRDefault="0070268A" w:rsidP="002B299F">
            <w:pPr>
              <w:spacing w:line="28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B6711">
              <w:rPr>
                <w:rFonts w:ascii="Calibri" w:hAnsi="Calibri"/>
                <w:b/>
                <w:sz w:val="22"/>
                <w:szCs w:val="22"/>
              </w:rPr>
              <w:t>*** Kč</w:t>
            </w:r>
          </w:p>
        </w:tc>
      </w:tr>
    </w:tbl>
    <w:p w:rsidR="00FB5D61" w:rsidRPr="007B6711" w:rsidRDefault="00FB5D61" w:rsidP="00FE1190">
      <w:pPr>
        <w:spacing w:after="240" w:line="280" w:lineRule="atLeast"/>
        <w:jc w:val="both"/>
        <w:rPr>
          <w:rFonts w:ascii="Calibri" w:hAnsi="Calibri"/>
          <w:bCs/>
          <w:i/>
          <w:iCs/>
          <w:color w:val="FF0000"/>
          <w:sz w:val="22"/>
          <w:szCs w:val="22"/>
        </w:rPr>
      </w:pPr>
      <w:r w:rsidRPr="007B6711">
        <w:rPr>
          <w:rFonts w:ascii="Calibri" w:hAnsi="Calibri"/>
          <w:bCs/>
          <w:i/>
          <w:iCs/>
          <w:color w:val="FF0000"/>
          <w:sz w:val="22"/>
          <w:szCs w:val="22"/>
        </w:rPr>
        <w:t>Pozn. V místech vyznačených třemi hvězdičkami zpracovatel návrhu smlouvy uvede částky v Kč.</w:t>
      </w:r>
    </w:p>
    <w:p w:rsidR="00FB5D61" w:rsidRPr="007B6711" w:rsidRDefault="00FB5D61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3.2</w:t>
      </w:r>
      <w:r w:rsidRPr="007B6711">
        <w:rPr>
          <w:rFonts w:ascii="Calibri" w:hAnsi="Calibri"/>
          <w:sz w:val="22"/>
          <w:szCs w:val="22"/>
        </w:rPr>
        <w:tab/>
        <w:t xml:space="preserve">Cena předmětu </w:t>
      </w:r>
      <w:r w:rsidR="00FA78B0">
        <w:rPr>
          <w:rFonts w:ascii="Calibri" w:hAnsi="Calibri"/>
          <w:sz w:val="22"/>
          <w:szCs w:val="22"/>
        </w:rPr>
        <w:t xml:space="preserve">díla </w:t>
      </w:r>
      <w:r w:rsidRPr="007B6711">
        <w:rPr>
          <w:rFonts w:ascii="Calibri" w:hAnsi="Calibri"/>
          <w:sz w:val="22"/>
          <w:szCs w:val="22"/>
        </w:rPr>
        <w:t xml:space="preserve"> uvedená v bodě 3.1 této </w:t>
      </w:r>
      <w:r w:rsidR="00FA78B0">
        <w:rPr>
          <w:rFonts w:ascii="Calibri" w:hAnsi="Calibri"/>
          <w:sz w:val="22"/>
          <w:szCs w:val="22"/>
        </w:rPr>
        <w:t>smlouvě</w:t>
      </w:r>
      <w:r w:rsidRPr="007B6711">
        <w:rPr>
          <w:rFonts w:ascii="Calibri" w:hAnsi="Calibri"/>
          <w:sz w:val="22"/>
          <w:szCs w:val="22"/>
        </w:rPr>
        <w:t xml:space="preserve"> zahrnuje plnění všech součástí </w:t>
      </w:r>
      <w:r w:rsidR="00EE20C6">
        <w:rPr>
          <w:rFonts w:ascii="Calibri" w:hAnsi="Calibri"/>
          <w:sz w:val="22"/>
          <w:szCs w:val="22"/>
        </w:rPr>
        <w:t xml:space="preserve">předmětu </w:t>
      </w:r>
      <w:r w:rsidR="00FA78B0">
        <w:rPr>
          <w:rFonts w:ascii="Calibri" w:hAnsi="Calibri"/>
          <w:sz w:val="22"/>
          <w:szCs w:val="22"/>
        </w:rPr>
        <w:t xml:space="preserve">díla </w:t>
      </w:r>
      <w:r w:rsidRPr="007B6711">
        <w:rPr>
          <w:rFonts w:ascii="Calibri" w:hAnsi="Calibri"/>
          <w:sz w:val="22"/>
          <w:szCs w:val="22"/>
        </w:rPr>
        <w:t xml:space="preserve">uvedených v článku </w:t>
      </w:r>
      <w:r w:rsidR="0066375D" w:rsidRPr="007B6711">
        <w:rPr>
          <w:rFonts w:ascii="Calibri" w:hAnsi="Calibri"/>
          <w:sz w:val="22"/>
          <w:szCs w:val="22"/>
        </w:rPr>
        <w:t>I této smlouvy.</w:t>
      </w:r>
    </w:p>
    <w:p w:rsidR="00EE20C6" w:rsidRDefault="00F92784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3</w:t>
      </w:r>
      <w:r w:rsidR="008C457B" w:rsidRPr="007B6711">
        <w:rPr>
          <w:rFonts w:ascii="Calibri" w:hAnsi="Calibri"/>
          <w:sz w:val="22"/>
          <w:szCs w:val="22"/>
        </w:rPr>
        <w:t>.3</w:t>
      </w:r>
      <w:r w:rsidR="00C71FD5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 xml:space="preserve">Cena je dohodnuta jako nejvýše přípustná po celou dobu platnosti smlouvy a zahrnuje veškerá plnění potřebná pro dosažení účelu této smlouvy, aniž by bylo potřebné, aby veškerá taková plnění byla výslovně uvedena v této smlouvě. Cena byla dohodnuta se započtením veškerých nákladů, rizik a zisku </w:t>
      </w:r>
      <w:r w:rsidR="00E46D48" w:rsidRPr="007B6711">
        <w:rPr>
          <w:rFonts w:ascii="Calibri" w:hAnsi="Calibri"/>
          <w:sz w:val="22"/>
          <w:szCs w:val="22"/>
        </w:rPr>
        <w:t>prodávajícího</w:t>
      </w:r>
      <w:r w:rsidR="007513B6" w:rsidRPr="007B6711">
        <w:rPr>
          <w:rFonts w:ascii="Calibri" w:hAnsi="Calibri"/>
          <w:sz w:val="22"/>
          <w:szCs w:val="22"/>
        </w:rPr>
        <w:t xml:space="preserve"> nutných k</w:t>
      </w:r>
      <w:r w:rsidR="00137C32" w:rsidRPr="007B6711">
        <w:rPr>
          <w:rFonts w:ascii="Calibri" w:hAnsi="Calibri"/>
          <w:sz w:val="22"/>
          <w:szCs w:val="22"/>
        </w:rPr>
        <w:t xml:space="preserve"> úplné a řádné realizaci </w:t>
      </w:r>
      <w:r w:rsidR="00EE20C6">
        <w:rPr>
          <w:rFonts w:ascii="Calibri" w:hAnsi="Calibri"/>
          <w:sz w:val="22"/>
          <w:szCs w:val="22"/>
        </w:rPr>
        <w:t xml:space="preserve">předmětu </w:t>
      </w:r>
      <w:r w:rsidR="00481627">
        <w:rPr>
          <w:rFonts w:ascii="Calibri" w:hAnsi="Calibri"/>
          <w:sz w:val="22"/>
          <w:szCs w:val="22"/>
        </w:rPr>
        <w:t>díla</w:t>
      </w:r>
      <w:r w:rsidR="00137C32" w:rsidRPr="007B6711">
        <w:rPr>
          <w:rFonts w:ascii="Calibri" w:hAnsi="Calibri"/>
          <w:sz w:val="22"/>
          <w:szCs w:val="22"/>
        </w:rPr>
        <w:t xml:space="preserve"> a </w:t>
      </w:r>
      <w:r w:rsidR="007513B6" w:rsidRPr="007B6711">
        <w:rPr>
          <w:rFonts w:ascii="Calibri" w:hAnsi="Calibri"/>
          <w:sz w:val="22"/>
          <w:szCs w:val="22"/>
        </w:rPr>
        <w:t>s přihlédnutím k předpokládaným cenovým vlivům v čase plnění.</w:t>
      </w:r>
      <w:r w:rsidR="00EE20C6">
        <w:rPr>
          <w:rFonts w:ascii="Calibri" w:hAnsi="Calibri"/>
          <w:sz w:val="22"/>
          <w:szCs w:val="22"/>
        </w:rPr>
        <w:t xml:space="preserve"> </w:t>
      </w:r>
    </w:p>
    <w:p w:rsidR="0016651C" w:rsidRPr="007B6711" w:rsidRDefault="00F92784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3</w:t>
      </w:r>
      <w:r w:rsidR="0016651C" w:rsidRPr="007B6711">
        <w:rPr>
          <w:rFonts w:ascii="Calibri" w:hAnsi="Calibri"/>
          <w:sz w:val="22"/>
          <w:szCs w:val="22"/>
        </w:rPr>
        <w:t>.4</w:t>
      </w:r>
      <w:r w:rsidR="0016651C" w:rsidRPr="007B6711">
        <w:rPr>
          <w:rFonts w:ascii="Calibri" w:hAnsi="Calibri"/>
          <w:sz w:val="22"/>
          <w:szCs w:val="22"/>
        </w:rPr>
        <w:tab/>
        <w:t>Součástí sjednané ceny jsou veškeré práce a dodávky, místní, správní a jiné poplatky a další náklady nezbytné pro řádné a úplné dodání</w:t>
      </w:r>
      <w:r w:rsidRPr="007B6711">
        <w:rPr>
          <w:rFonts w:ascii="Calibri" w:hAnsi="Calibri"/>
          <w:sz w:val="22"/>
          <w:szCs w:val="22"/>
        </w:rPr>
        <w:t>.</w:t>
      </w:r>
    </w:p>
    <w:p w:rsidR="007513B6" w:rsidRPr="007B6711" w:rsidRDefault="00F92784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lastRenderedPageBreak/>
        <w:t>3.5</w:t>
      </w:r>
      <w:r w:rsidR="007513B6" w:rsidRPr="007B6711">
        <w:rPr>
          <w:rFonts w:ascii="Calibri" w:hAnsi="Calibri"/>
          <w:sz w:val="22"/>
          <w:szCs w:val="22"/>
        </w:rPr>
        <w:t xml:space="preserve"> </w:t>
      </w:r>
      <w:r w:rsidR="00C71FD5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 xml:space="preserve">V případě, že dojde k prodlení s předáním z důvodů ležících na straně </w:t>
      </w:r>
      <w:r w:rsidR="00FA78B0">
        <w:rPr>
          <w:rFonts w:ascii="Calibri" w:hAnsi="Calibri"/>
          <w:sz w:val="22"/>
          <w:szCs w:val="22"/>
        </w:rPr>
        <w:t>Zhotovitele</w:t>
      </w:r>
      <w:r w:rsidR="007513B6" w:rsidRPr="007B6711">
        <w:rPr>
          <w:rFonts w:ascii="Calibri" w:hAnsi="Calibri"/>
          <w:sz w:val="22"/>
          <w:szCs w:val="22"/>
        </w:rPr>
        <w:t>, je tato cena neměnná</w:t>
      </w:r>
      <w:r w:rsidR="00A96477" w:rsidRPr="007B6711">
        <w:rPr>
          <w:rFonts w:ascii="Calibri" w:hAnsi="Calibri"/>
          <w:sz w:val="22"/>
          <w:szCs w:val="22"/>
        </w:rPr>
        <w:t xml:space="preserve"> až do doby skutečného </w:t>
      </w:r>
      <w:r w:rsidR="0016651C" w:rsidRPr="007B6711">
        <w:rPr>
          <w:rFonts w:ascii="Calibri" w:hAnsi="Calibri"/>
          <w:sz w:val="22"/>
          <w:szCs w:val="22"/>
        </w:rPr>
        <w:t xml:space="preserve">předání </w:t>
      </w:r>
      <w:r w:rsidR="00FA78B0">
        <w:rPr>
          <w:rFonts w:ascii="Calibri" w:hAnsi="Calibri"/>
          <w:sz w:val="22"/>
          <w:szCs w:val="22"/>
        </w:rPr>
        <w:t xml:space="preserve">díla </w:t>
      </w:r>
      <w:r w:rsidR="00A96477" w:rsidRPr="007B6711">
        <w:rPr>
          <w:rFonts w:ascii="Calibri" w:hAnsi="Calibri"/>
          <w:sz w:val="22"/>
          <w:szCs w:val="22"/>
        </w:rPr>
        <w:t xml:space="preserve"> a </w:t>
      </w:r>
      <w:r w:rsidR="00EE20C6">
        <w:rPr>
          <w:rFonts w:ascii="Calibri" w:hAnsi="Calibri"/>
          <w:sz w:val="22"/>
          <w:szCs w:val="22"/>
        </w:rPr>
        <w:t xml:space="preserve">splnění </w:t>
      </w:r>
      <w:r w:rsidR="00481627">
        <w:rPr>
          <w:rFonts w:ascii="Calibri" w:hAnsi="Calibri"/>
          <w:sz w:val="22"/>
          <w:szCs w:val="22"/>
        </w:rPr>
        <w:t xml:space="preserve"> </w:t>
      </w:r>
      <w:r w:rsidR="00EE20C6">
        <w:rPr>
          <w:rFonts w:ascii="Calibri" w:hAnsi="Calibri"/>
          <w:sz w:val="22"/>
          <w:szCs w:val="22"/>
        </w:rPr>
        <w:t>všech závazků</w:t>
      </w:r>
      <w:r w:rsidR="00FA78B0" w:rsidRPr="00FA78B0">
        <w:rPr>
          <w:rFonts w:ascii="Calibri" w:hAnsi="Calibri"/>
          <w:sz w:val="22"/>
          <w:szCs w:val="22"/>
        </w:rPr>
        <w:t xml:space="preserve"> </w:t>
      </w:r>
      <w:r w:rsidR="00FA78B0">
        <w:rPr>
          <w:rFonts w:ascii="Calibri" w:hAnsi="Calibri"/>
          <w:sz w:val="22"/>
          <w:szCs w:val="22"/>
        </w:rPr>
        <w:t xml:space="preserve">Zhotovitele  </w:t>
      </w:r>
      <w:r w:rsidR="00EE20C6">
        <w:rPr>
          <w:rFonts w:ascii="Calibri" w:hAnsi="Calibri"/>
          <w:sz w:val="22"/>
          <w:szCs w:val="22"/>
        </w:rPr>
        <w:t>ze smlouvy</w:t>
      </w:r>
      <w:r w:rsidR="007513B6" w:rsidRPr="007B6711">
        <w:rPr>
          <w:rFonts w:ascii="Calibri" w:hAnsi="Calibri"/>
          <w:sz w:val="22"/>
          <w:szCs w:val="22"/>
        </w:rPr>
        <w:t>.</w:t>
      </w:r>
    </w:p>
    <w:p w:rsidR="007513B6" w:rsidRDefault="00F92784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3.6</w:t>
      </w:r>
      <w:r w:rsidR="007513B6" w:rsidRPr="007B6711">
        <w:rPr>
          <w:rFonts w:ascii="Calibri" w:hAnsi="Calibri"/>
          <w:sz w:val="22"/>
          <w:szCs w:val="22"/>
        </w:rPr>
        <w:t xml:space="preserve"> </w:t>
      </w:r>
      <w:r w:rsidR="00C71FD5" w:rsidRPr="007B6711">
        <w:rPr>
          <w:rFonts w:ascii="Calibri" w:hAnsi="Calibri"/>
          <w:sz w:val="22"/>
          <w:szCs w:val="22"/>
        </w:rPr>
        <w:tab/>
      </w:r>
      <w:r w:rsidR="00FA78B0">
        <w:rPr>
          <w:rFonts w:ascii="Calibri" w:hAnsi="Calibri"/>
          <w:sz w:val="22"/>
          <w:szCs w:val="22"/>
        </w:rPr>
        <w:t>Zhotovitel</w:t>
      </w:r>
      <w:r w:rsidR="007513B6" w:rsidRPr="007B6711">
        <w:rPr>
          <w:rFonts w:ascii="Calibri" w:hAnsi="Calibri"/>
          <w:sz w:val="22"/>
          <w:szCs w:val="22"/>
        </w:rPr>
        <w:t xml:space="preserve"> odpovídá za to, že sazba daně z přidané hodnoty je stanovena v souladu s platnými právními předpisy.</w:t>
      </w:r>
    </w:p>
    <w:p w:rsidR="00FE1190" w:rsidRPr="007B6711" w:rsidRDefault="00FE1190" w:rsidP="00FE1190">
      <w:pPr>
        <w:suppressAutoHyphens w:val="0"/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7513B6" w:rsidRPr="007B6711" w:rsidRDefault="00325B59" w:rsidP="0025798C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I</w:t>
      </w:r>
      <w:r w:rsidR="007513B6" w:rsidRPr="007B6711">
        <w:rPr>
          <w:rFonts w:ascii="Calibri" w:hAnsi="Calibri"/>
          <w:b/>
          <w:sz w:val="24"/>
          <w:szCs w:val="22"/>
        </w:rPr>
        <w:t>V.</w:t>
      </w:r>
    </w:p>
    <w:p w:rsidR="007513B6" w:rsidRPr="007B6711" w:rsidRDefault="007513B6" w:rsidP="00D716F1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Platební podmínky</w:t>
      </w:r>
    </w:p>
    <w:p w:rsidR="008C457B" w:rsidRPr="007B6711" w:rsidRDefault="008C457B" w:rsidP="004F4550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A96477" w:rsidRPr="007B6711" w:rsidRDefault="00A96477" w:rsidP="004F4550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4</w:t>
      </w:r>
      <w:r w:rsidR="00C71FD5" w:rsidRPr="007B6711">
        <w:rPr>
          <w:rFonts w:ascii="Calibri" w:hAnsi="Calibri"/>
          <w:sz w:val="22"/>
          <w:szCs w:val="22"/>
        </w:rPr>
        <w:t>.</w:t>
      </w:r>
      <w:r w:rsidRPr="007B6711">
        <w:rPr>
          <w:rFonts w:ascii="Calibri" w:hAnsi="Calibri"/>
          <w:sz w:val="22"/>
          <w:szCs w:val="22"/>
        </w:rPr>
        <w:t>1</w:t>
      </w:r>
      <w:r w:rsidR="00C71FD5" w:rsidRPr="007B6711">
        <w:rPr>
          <w:rFonts w:ascii="Calibri" w:hAnsi="Calibri"/>
          <w:sz w:val="22"/>
          <w:szCs w:val="22"/>
        </w:rPr>
        <w:tab/>
      </w:r>
      <w:r w:rsidR="00FA78B0">
        <w:rPr>
          <w:rFonts w:ascii="Calibri" w:hAnsi="Calibri"/>
          <w:sz w:val="22"/>
          <w:szCs w:val="22"/>
        </w:rPr>
        <w:t xml:space="preserve">Objednatel </w:t>
      </w:r>
      <w:r w:rsidRPr="007B6711">
        <w:rPr>
          <w:rFonts w:ascii="Calibri" w:hAnsi="Calibri"/>
          <w:sz w:val="22"/>
          <w:szCs w:val="22"/>
        </w:rPr>
        <w:t xml:space="preserve"> uhradí </w:t>
      </w:r>
      <w:r w:rsidR="00481627">
        <w:rPr>
          <w:rFonts w:ascii="Calibri" w:hAnsi="Calibri"/>
          <w:sz w:val="22"/>
          <w:szCs w:val="22"/>
        </w:rPr>
        <w:t xml:space="preserve"> </w:t>
      </w:r>
      <w:r w:rsidRPr="007B6711">
        <w:rPr>
          <w:rFonts w:ascii="Calibri" w:hAnsi="Calibri"/>
          <w:sz w:val="22"/>
          <w:szCs w:val="22"/>
        </w:rPr>
        <w:t xml:space="preserve">celou sjednanou smluvní cenu dle bodu 3.1 této smlouvy, tj. částku </w:t>
      </w:r>
      <w:r w:rsidRPr="007B6711">
        <w:rPr>
          <w:rFonts w:ascii="Calibri" w:hAnsi="Calibri"/>
          <w:b/>
          <w:sz w:val="22"/>
          <w:szCs w:val="22"/>
        </w:rPr>
        <w:t>„***“ Kč včetně DPH</w:t>
      </w:r>
      <w:r w:rsidRPr="007B6711">
        <w:rPr>
          <w:rFonts w:ascii="Calibri" w:hAnsi="Calibri"/>
          <w:sz w:val="22"/>
          <w:szCs w:val="22"/>
        </w:rPr>
        <w:t xml:space="preserve">, po předání </w:t>
      </w:r>
      <w:r w:rsidR="00481627">
        <w:rPr>
          <w:rFonts w:ascii="Calibri" w:hAnsi="Calibri"/>
          <w:sz w:val="22"/>
          <w:szCs w:val="22"/>
        </w:rPr>
        <w:t>díla</w:t>
      </w:r>
      <w:r w:rsidRPr="007B6711">
        <w:rPr>
          <w:rFonts w:ascii="Calibri" w:hAnsi="Calibri"/>
          <w:sz w:val="22"/>
          <w:szCs w:val="22"/>
        </w:rPr>
        <w:t xml:space="preserve"> a </w:t>
      </w:r>
      <w:r w:rsidR="00ED21A5">
        <w:rPr>
          <w:rFonts w:ascii="Calibri" w:hAnsi="Calibri"/>
          <w:sz w:val="22"/>
          <w:szCs w:val="22"/>
        </w:rPr>
        <w:t xml:space="preserve">splnění všech závazků </w:t>
      </w:r>
      <w:r w:rsidR="00FA78B0">
        <w:rPr>
          <w:rFonts w:ascii="Calibri" w:hAnsi="Calibri"/>
          <w:sz w:val="22"/>
          <w:szCs w:val="22"/>
        </w:rPr>
        <w:t>Zhotovitele</w:t>
      </w:r>
      <w:r w:rsidR="00ED21A5">
        <w:rPr>
          <w:rFonts w:ascii="Calibri" w:hAnsi="Calibri"/>
          <w:sz w:val="22"/>
          <w:szCs w:val="22"/>
        </w:rPr>
        <w:t xml:space="preserve"> ze smlouvy</w:t>
      </w:r>
      <w:r w:rsidRPr="007B6711">
        <w:rPr>
          <w:rFonts w:ascii="Calibri" w:hAnsi="Calibri"/>
          <w:sz w:val="22"/>
          <w:szCs w:val="22"/>
        </w:rPr>
        <w:t>.</w:t>
      </w:r>
    </w:p>
    <w:p w:rsidR="00A96477" w:rsidRPr="007B6711" w:rsidRDefault="00A96477" w:rsidP="00FE1190">
      <w:pPr>
        <w:spacing w:after="240" w:line="280" w:lineRule="atLeast"/>
        <w:jc w:val="both"/>
        <w:rPr>
          <w:rFonts w:ascii="Calibri" w:hAnsi="Calibri"/>
          <w:bCs/>
          <w:i/>
          <w:iCs/>
          <w:color w:val="FF0000"/>
          <w:sz w:val="22"/>
          <w:szCs w:val="22"/>
        </w:rPr>
      </w:pPr>
      <w:r w:rsidRPr="007B6711">
        <w:rPr>
          <w:rFonts w:ascii="Calibri" w:hAnsi="Calibri"/>
          <w:bCs/>
          <w:i/>
          <w:iCs/>
          <w:color w:val="FF0000"/>
          <w:sz w:val="22"/>
          <w:szCs w:val="22"/>
        </w:rPr>
        <w:t>Pozn. V místě vyznačeném třemi hvězdičkami zpracovatel návrhu smlouvy uvede částku v Kč včetně DPH.</w:t>
      </w:r>
    </w:p>
    <w:p w:rsidR="00A96477" w:rsidRPr="007B6711" w:rsidRDefault="00A96477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4.2</w:t>
      </w:r>
      <w:r w:rsidRPr="007B6711">
        <w:rPr>
          <w:rFonts w:ascii="Calibri" w:hAnsi="Calibri"/>
          <w:sz w:val="22"/>
          <w:szCs w:val="22"/>
        </w:rPr>
        <w:tab/>
      </w:r>
      <w:r w:rsidR="00552A93" w:rsidRPr="007B6711">
        <w:rPr>
          <w:rFonts w:ascii="Calibri" w:hAnsi="Calibri"/>
          <w:sz w:val="22"/>
          <w:szCs w:val="22"/>
        </w:rPr>
        <w:t xml:space="preserve">Podkladem pro úhradu smluvní ceny bude daňový doklad (faktura), která bude vystavena po předání </w:t>
      </w:r>
      <w:r w:rsidR="00481627">
        <w:rPr>
          <w:rFonts w:ascii="Calibri" w:hAnsi="Calibri"/>
          <w:sz w:val="22"/>
          <w:szCs w:val="22"/>
        </w:rPr>
        <w:t>díla</w:t>
      </w:r>
      <w:r w:rsidR="00552A93" w:rsidRPr="007B6711">
        <w:rPr>
          <w:rFonts w:ascii="Calibri" w:hAnsi="Calibri"/>
          <w:sz w:val="22"/>
          <w:szCs w:val="22"/>
        </w:rPr>
        <w:t xml:space="preserve"> a </w:t>
      </w:r>
      <w:r w:rsidR="00ED21A5">
        <w:rPr>
          <w:rFonts w:ascii="Calibri" w:hAnsi="Calibri"/>
          <w:sz w:val="22"/>
          <w:szCs w:val="22"/>
        </w:rPr>
        <w:t>splnění všech závazků dodavatele ze smlouvy</w:t>
      </w:r>
      <w:r w:rsidR="00552A93" w:rsidRPr="007B6711">
        <w:rPr>
          <w:rFonts w:ascii="Calibri" w:hAnsi="Calibri"/>
          <w:sz w:val="22"/>
          <w:szCs w:val="22"/>
        </w:rPr>
        <w:t>.</w:t>
      </w:r>
    </w:p>
    <w:p w:rsidR="00552A93" w:rsidRPr="007B6711" w:rsidRDefault="00552A93" w:rsidP="00552A93">
      <w:pPr>
        <w:suppressAutoHyphens w:val="0"/>
        <w:spacing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4.3</w:t>
      </w:r>
      <w:r w:rsidRPr="007B6711">
        <w:rPr>
          <w:rFonts w:ascii="Calibri" w:hAnsi="Calibri"/>
          <w:sz w:val="22"/>
          <w:szCs w:val="22"/>
        </w:rPr>
        <w:tab/>
        <w:t>Faktura musí obsahovat náležitosti vyžadované pro daňový doklad dle platných právních předpisů, zejména musí obsahovat:</w:t>
      </w:r>
    </w:p>
    <w:p w:rsidR="00552A93" w:rsidRPr="007B6711" w:rsidRDefault="00552A93" w:rsidP="00CF40B5">
      <w:pPr>
        <w:numPr>
          <w:ilvl w:val="0"/>
          <w:numId w:val="7"/>
        </w:numPr>
        <w:suppressAutoHyphens w:val="0"/>
        <w:spacing w:line="280" w:lineRule="atLeast"/>
        <w:jc w:val="both"/>
        <w:rPr>
          <w:rFonts w:ascii="Calibri" w:hAnsi="Calibri"/>
          <w:bCs/>
          <w:sz w:val="22"/>
          <w:szCs w:val="22"/>
        </w:rPr>
      </w:pPr>
      <w:r w:rsidRPr="007B6711">
        <w:rPr>
          <w:rFonts w:ascii="Calibri" w:hAnsi="Calibri"/>
          <w:bCs/>
          <w:sz w:val="22"/>
          <w:szCs w:val="22"/>
        </w:rPr>
        <w:t>označení faktury a uvedení IČ a DIČ</w:t>
      </w:r>
    </w:p>
    <w:p w:rsidR="00552A93" w:rsidRPr="007B6711" w:rsidRDefault="00552A93" w:rsidP="00CF40B5">
      <w:pPr>
        <w:numPr>
          <w:ilvl w:val="0"/>
          <w:numId w:val="7"/>
        </w:numPr>
        <w:suppressAutoHyphens w:val="0"/>
        <w:spacing w:line="280" w:lineRule="atLeast"/>
        <w:jc w:val="both"/>
        <w:rPr>
          <w:rFonts w:ascii="Calibri" w:hAnsi="Calibri"/>
          <w:bCs/>
          <w:sz w:val="22"/>
          <w:szCs w:val="22"/>
        </w:rPr>
      </w:pPr>
      <w:r w:rsidRPr="007B6711">
        <w:rPr>
          <w:rFonts w:ascii="Calibri" w:hAnsi="Calibri"/>
          <w:bCs/>
          <w:sz w:val="22"/>
          <w:szCs w:val="22"/>
        </w:rPr>
        <w:t xml:space="preserve">název a sídlo </w:t>
      </w:r>
      <w:r w:rsidR="00FA78B0">
        <w:rPr>
          <w:rFonts w:ascii="Calibri" w:hAnsi="Calibri"/>
          <w:sz w:val="22"/>
          <w:szCs w:val="22"/>
        </w:rPr>
        <w:t xml:space="preserve">Zhotovitele </w:t>
      </w:r>
      <w:r w:rsidR="00ED21A5">
        <w:rPr>
          <w:rFonts w:ascii="Calibri" w:hAnsi="Calibri"/>
          <w:bCs/>
          <w:sz w:val="22"/>
          <w:szCs w:val="22"/>
        </w:rPr>
        <w:t xml:space="preserve"> a </w:t>
      </w:r>
      <w:r w:rsidR="00FA78B0">
        <w:rPr>
          <w:rFonts w:ascii="Calibri" w:hAnsi="Calibri"/>
          <w:bCs/>
          <w:sz w:val="22"/>
          <w:szCs w:val="22"/>
        </w:rPr>
        <w:t>Objednatele</w:t>
      </w:r>
      <w:r w:rsidRPr="007B6711">
        <w:rPr>
          <w:rFonts w:ascii="Calibri" w:hAnsi="Calibri"/>
          <w:bCs/>
          <w:sz w:val="22"/>
          <w:szCs w:val="22"/>
        </w:rPr>
        <w:t>, včetně čísel bankovních účtů</w:t>
      </w:r>
    </w:p>
    <w:p w:rsidR="00552A93" w:rsidRPr="007B6711" w:rsidRDefault="00552A93" w:rsidP="00CF40B5">
      <w:pPr>
        <w:numPr>
          <w:ilvl w:val="0"/>
          <w:numId w:val="7"/>
        </w:numPr>
        <w:suppressAutoHyphens w:val="0"/>
        <w:spacing w:line="280" w:lineRule="atLeast"/>
        <w:jc w:val="both"/>
        <w:rPr>
          <w:rFonts w:ascii="Calibri" w:hAnsi="Calibri"/>
          <w:bCs/>
          <w:sz w:val="22"/>
          <w:szCs w:val="22"/>
        </w:rPr>
      </w:pPr>
      <w:r w:rsidRPr="007B6711">
        <w:rPr>
          <w:rFonts w:ascii="Calibri" w:hAnsi="Calibri"/>
          <w:bCs/>
          <w:sz w:val="22"/>
          <w:szCs w:val="22"/>
        </w:rPr>
        <w:t>identifikaci smlouvy, na základě které je faktura vystavena</w:t>
      </w:r>
    </w:p>
    <w:p w:rsidR="00552A93" w:rsidRPr="007B6711" w:rsidRDefault="00552A93" w:rsidP="00CF40B5">
      <w:pPr>
        <w:numPr>
          <w:ilvl w:val="0"/>
          <w:numId w:val="7"/>
        </w:numPr>
        <w:suppressAutoHyphens w:val="0"/>
        <w:spacing w:line="280" w:lineRule="atLeast"/>
        <w:jc w:val="both"/>
        <w:rPr>
          <w:rFonts w:ascii="Calibri" w:hAnsi="Calibri"/>
          <w:bCs/>
          <w:sz w:val="22"/>
          <w:szCs w:val="22"/>
        </w:rPr>
      </w:pPr>
      <w:r w:rsidRPr="007B6711">
        <w:rPr>
          <w:rFonts w:ascii="Calibri" w:hAnsi="Calibri"/>
          <w:bCs/>
          <w:sz w:val="22"/>
          <w:szCs w:val="22"/>
        </w:rPr>
        <w:t>popis předmětu plnění</w:t>
      </w:r>
      <w:r w:rsidR="00481627">
        <w:rPr>
          <w:rFonts w:ascii="Calibri" w:hAnsi="Calibri"/>
          <w:bCs/>
          <w:sz w:val="22"/>
          <w:szCs w:val="22"/>
        </w:rPr>
        <w:t xml:space="preserve"> položky rozpočtu</w:t>
      </w:r>
    </w:p>
    <w:p w:rsidR="00552A93" w:rsidRPr="007B6711" w:rsidRDefault="00552A93" w:rsidP="00CF40B5">
      <w:pPr>
        <w:numPr>
          <w:ilvl w:val="0"/>
          <w:numId w:val="7"/>
        </w:numPr>
        <w:suppressAutoHyphens w:val="0"/>
        <w:spacing w:line="280" w:lineRule="atLeast"/>
        <w:jc w:val="both"/>
        <w:rPr>
          <w:rFonts w:ascii="Calibri" w:hAnsi="Calibri"/>
          <w:bCs/>
          <w:sz w:val="22"/>
          <w:szCs w:val="22"/>
        </w:rPr>
      </w:pPr>
      <w:r w:rsidRPr="007B6711">
        <w:rPr>
          <w:rFonts w:ascii="Calibri" w:hAnsi="Calibri"/>
          <w:bCs/>
          <w:sz w:val="22"/>
          <w:szCs w:val="22"/>
        </w:rPr>
        <w:t>fakturovanou částku</w:t>
      </w:r>
    </w:p>
    <w:p w:rsidR="00552A93" w:rsidRPr="007B6711" w:rsidRDefault="00552A93" w:rsidP="00CF40B5">
      <w:pPr>
        <w:numPr>
          <w:ilvl w:val="0"/>
          <w:numId w:val="7"/>
        </w:numPr>
        <w:suppressAutoHyphens w:val="0"/>
        <w:spacing w:line="280" w:lineRule="atLeast"/>
        <w:jc w:val="both"/>
        <w:rPr>
          <w:rFonts w:ascii="Calibri" w:hAnsi="Calibri"/>
          <w:bCs/>
          <w:sz w:val="22"/>
          <w:szCs w:val="22"/>
        </w:rPr>
      </w:pPr>
      <w:r w:rsidRPr="007B6711">
        <w:rPr>
          <w:rFonts w:ascii="Calibri" w:hAnsi="Calibri"/>
          <w:bCs/>
          <w:sz w:val="22"/>
          <w:szCs w:val="22"/>
        </w:rPr>
        <w:t>datum uskutečnění zdanitelného plnění</w:t>
      </w:r>
    </w:p>
    <w:p w:rsidR="00552A93" w:rsidRPr="007B6711" w:rsidRDefault="00552A93" w:rsidP="00CF40B5">
      <w:pPr>
        <w:numPr>
          <w:ilvl w:val="0"/>
          <w:numId w:val="7"/>
        </w:numPr>
        <w:suppressAutoHyphens w:val="0"/>
        <w:spacing w:line="280" w:lineRule="atLeast"/>
        <w:jc w:val="both"/>
        <w:rPr>
          <w:rFonts w:ascii="Calibri" w:hAnsi="Calibri"/>
          <w:bCs/>
          <w:sz w:val="22"/>
          <w:szCs w:val="22"/>
        </w:rPr>
      </w:pPr>
      <w:r w:rsidRPr="007B6711">
        <w:rPr>
          <w:rFonts w:ascii="Calibri" w:hAnsi="Calibri"/>
          <w:bCs/>
          <w:sz w:val="22"/>
          <w:szCs w:val="22"/>
        </w:rPr>
        <w:t>den vystavení a splatnosti faktury</w:t>
      </w:r>
    </w:p>
    <w:p w:rsidR="00552A93" w:rsidRPr="007B6711" w:rsidRDefault="00552A93" w:rsidP="00CF40B5">
      <w:pPr>
        <w:numPr>
          <w:ilvl w:val="0"/>
          <w:numId w:val="7"/>
        </w:numPr>
        <w:suppressAutoHyphens w:val="0"/>
        <w:spacing w:after="240" w:line="280" w:lineRule="atLeast"/>
        <w:jc w:val="both"/>
        <w:rPr>
          <w:rFonts w:ascii="Calibri" w:hAnsi="Calibri"/>
          <w:bCs/>
          <w:sz w:val="22"/>
          <w:szCs w:val="22"/>
        </w:rPr>
      </w:pPr>
      <w:r w:rsidRPr="007B6711">
        <w:rPr>
          <w:rFonts w:ascii="Calibri" w:hAnsi="Calibri"/>
          <w:bCs/>
          <w:sz w:val="22"/>
          <w:szCs w:val="22"/>
        </w:rPr>
        <w:t>ra</w:t>
      </w:r>
      <w:r w:rsidR="00FE1190">
        <w:rPr>
          <w:rFonts w:ascii="Calibri" w:hAnsi="Calibri"/>
          <w:bCs/>
          <w:sz w:val="22"/>
          <w:szCs w:val="22"/>
        </w:rPr>
        <w:t>z</w:t>
      </w:r>
      <w:r w:rsidRPr="007B6711">
        <w:rPr>
          <w:rFonts w:ascii="Calibri" w:hAnsi="Calibri"/>
          <w:bCs/>
          <w:sz w:val="22"/>
          <w:szCs w:val="22"/>
        </w:rPr>
        <w:t>ítko a podpis oprávněné osoby</w:t>
      </w:r>
    </w:p>
    <w:p w:rsidR="00984B52" w:rsidRPr="007B6711" w:rsidRDefault="00552A93" w:rsidP="00FE1190">
      <w:pPr>
        <w:suppressAutoHyphens w:val="0"/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4</w:t>
      </w:r>
      <w:r w:rsidR="00C71FD5" w:rsidRPr="007B6711">
        <w:rPr>
          <w:rFonts w:ascii="Calibri" w:hAnsi="Calibri"/>
          <w:sz w:val="22"/>
          <w:szCs w:val="22"/>
        </w:rPr>
        <w:t>.</w:t>
      </w:r>
      <w:r w:rsidR="004F4550" w:rsidRPr="007B6711">
        <w:rPr>
          <w:rFonts w:ascii="Calibri" w:hAnsi="Calibri"/>
          <w:sz w:val="22"/>
          <w:szCs w:val="22"/>
        </w:rPr>
        <w:t>4</w:t>
      </w:r>
      <w:r w:rsidRPr="007B6711">
        <w:rPr>
          <w:rFonts w:ascii="Calibri" w:hAnsi="Calibri"/>
          <w:sz w:val="22"/>
          <w:szCs w:val="22"/>
        </w:rPr>
        <w:tab/>
      </w:r>
      <w:r w:rsidR="00FA78B0">
        <w:rPr>
          <w:rFonts w:ascii="Calibri" w:hAnsi="Calibri"/>
          <w:sz w:val="22"/>
          <w:szCs w:val="22"/>
        </w:rPr>
        <w:t>Objednatele</w:t>
      </w:r>
      <w:r w:rsidR="005F4754" w:rsidRPr="007B6711">
        <w:rPr>
          <w:rFonts w:ascii="Calibri" w:hAnsi="Calibri"/>
          <w:sz w:val="22"/>
          <w:szCs w:val="22"/>
        </w:rPr>
        <w:t xml:space="preserve"> </w:t>
      </w:r>
      <w:r w:rsidR="00900DFC" w:rsidRPr="007B6711">
        <w:rPr>
          <w:rFonts w:ascii="Calibri" w:hAnsi="Calibri"/>
          <w:sz w:val="22"/>
          <w:szCs w:val="22"/>
        </w:rPr>
        <w:t>uhradí daňový doklad (fak</w:t>
      </w:r>
      <w:r w:rsidR="00984B52" w:rsidRPr="007B6711">
        <w:rPr>
          <w:rFonts w:ascii="Calibri" w:hAnsi="Calibri"/>
          <w:sz w:val="22"/>
          <w:szCs w:val="22"/>
        </w:rPr>
        <w:t>t</w:t>
      </w:r>
      <w:r w:rsidR="00FA78B0">
        <w:rPr>
          <w:rFonts w:ascii="Calibri" w:hAnsi="Calibri"/>
          <w:sz w:val="22"/>
          <w:szCs w:val="22"/>
        </w:rPr>
        <w:t xml:space="preserve">uru) Zhotovitele </w:t>
      </w:r>
      <w:r w:rsidR="0022668B">
        <w:rPr>
          <w:rFonts w:ascii="Calibri" w:hAnsi="Calibri"/>
          <w:sz w:val="22"/>
          <w:szCs w:val="22"/>
        </w:rPr>
        <w:t xml:space="preserve"> nejpozději</w:t>
      </w:r>
      <w:r w:rsidR="00C01C13">
        <w:rPr>
          <w:rFonts w:ascii="Calibri" w:hAnsi="Calibri"/>
          <w:sz w:val="22"/>
          <w:szCs w:val="22"/>
        </w:rPr>
        <w:t xml:space="preserve"> do 30</w:t>
      </w:r>
      <w:r w:rsidR="00900DFC" w:rsidRPr="007B6711">
        <w:rPr>
          <w:rFonts w:ascii="Calibri" w:hAnsi="Calibri"/>
          <w:sz w:val="22"/>
          <w:szCs w:val="22"/>
        </w:rPr>
        <w:t xml:space="preserve"> </w:t>
      </w:r>
      <w:r w:rsidR="0022668B">
        <w:rPr>
          <w:rFonts w:ascii="Calibri" w:hAnsi="Calibri"/>
          <w:sz w:val="22"/>
          <w:szCs w:val="22"/>
        </w:rPr>
        <w:t xml:space="preserve">kalendářních </w:t>
      </w:r>
      <w:r w:rsidR="00900DFC" w:rsidRPr="007B6711">
        <w:rPr>
          <w:rFonts w:ascii="Calibri" w:hAnsi="Calibri"/>
          <w:sz w:val="22"/>
          <w:szCs w:val="22"/>
        </w:rPr>
        <w:t xml:space="preserve">dnů ode dne </w:t>
      </w:r>
      <w:r w:rsidR="00984B52" w:rsidRPr="007B6711">
        <w:rPr>
          <w:rFonts w:ascii="Calibri" w:hAnsi="Calibri"/>
          <w:sz w:val="22"/>
          <w:szCs w:val="22"/>
        </w:rPr>
        <w:t>doručení</w:t>
      </w:r>
      <w:r w:rsidR="00900DFC" w:rsidRPr="007B6711">
        <w:rPr>
          <w:rFonts w:ascii="Calibri" w:hAnsi="Calibri"/>
          <w:sz w:val="22"/>
          <w:szCs w:val="22"/>
        </w:rPr>
        <w:t xml:space="preserve"> faktury</w:t>
      </w:r>
      <w:r w:rsidR="003E596F">
        <w:rPr>
          <w:rFonts w:ascii="Calibri" w:hAnsi="Calibri"/>
          <w:sz w:val="22"/>
          <w:szCs w:val="22"/>
        </w:rPr>
        <w:t xml:space="preserve">, která bude vystavena po podpisu protokolu o předání a převzetí </w:t>
      </w:r>
      <w:r w:rsidR="00481627">
        <w:rPr>
          <w:rFonts w:ascii="Calibri" w:hAnsi="Calibri"/>
          <w:sz w:val="22"/>
          <w:szCs w:val="22"/>
        </w:rPr>
        <w:t>dílčí části provedeného díla</w:t>
      </w:r>
      <w:r w:rsidR="00900DFC" w:rsidRPr="007B6711">
        <w:rPr>
          <w:rFonts w:ascii="Calibri" w:hAnsi="Calibri"/>
          <w:sz w:val="22"/>
          <w:szCs w:val="22"/>
        </w:rPr>
        <w:t>. Dnem úhrady se rozumí den odepsání fakt</w:t>
      </w:r>
      <w:r w:rsidR="00495C54" w:rsidRPr="007B6711">
        <w:rPr>
          <w:rFonts w:ascii="Calibri" w:hAnsi="Calibri"/>
          <w:sz w:val="22"/>
          <w:szCs w:val="22"/>
        </w:rPr>
        <w:t xml:space="preserve">urované částky z účtu </w:t>
      </w:r>
      <w:r w:rsidR="00FA78B0">
        <w:rPr>
          <w:rFonts w:ascii="Calibri" w:hAnsi="Calibri"/>
          <w:sz w:val="22"/>
          <w:szCs w:val="22"/>
        </w:rPr>
        <w:t>Objednatele</w:t>
      </w:r>
      <w:r w:rsidR="009B5388" w:rsidRPr="007B6711">
        <w:rPr>
          <w:rFonts w:ascii="Calibri" w:hAnsi="Calibri"/>
          <w:sz w:val="22"/>
          <w:szCs w:val="22"/>
        </w:rPr>
        <w:t>.</w:t>
      </w:r>
    </w:p>
    <w:p w:rsidR="00495C54" w:rsidRPr="007B6711" w:rsidRDefault="00495C54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4.5</w:t>
      </w:r>
      <w:r w:rsidRPr="007B6711">
        <w:rPr>
          <w:rFonts w:ascii="Calibri" w:hAnsi="Calibri"/>
          <w:sz w:val="22"/>
          <w:szCs w:val="22"/>
        </w:rPr>
        <w:tab/>
        <w:t>Smluvní pokuta v případě prodlení s úhradou faktury činí 0</w:t>
      </w:r>
      <w:r w:rsidRPr="00FA78B0">
        <w:rPr>
          <w:rFonts w:ascii="Calibri" w:hAnsi="Calibri"/>
          <w:i/>
          <w:sz w:val="22"/>
          <w:szCs w:val="22"/>
        </w:rPr>
        <w:t>,05</w:t>
      </w:r>
      <w:r w:rsidRPr="007B6711">
        <w:rPr>
          <w:rFonts w:ascii="Calibri" w:hAnsi="Calibri"/>
          <w:sz w:val="22"/>
          <w:szCs w:val="22"/>
        </w:rPr>
        <w:t xml:space="preserve"> % z dlužné částky za každý, i započatý, den prodlení.</w:t>
      </w:r>
    </w:p>
    <w:p w:rsidR="0015798C" w:rsidRPr="007B6711" w:rsidRDefault="00495C54" w:rsidP="00FE1190">
      <w:pPr>
        <w:suppressAutoHyphens w:val="0"/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4</w:t>
      </w:r>
      <w:r w:rsidR="00984B52" w:rsidRPr="007B6711">
        <w:rPr>
          <w:rFonts w:ascii="Calibri" w:hAnsi="Calibri"/>
          <w:sz w:val="22"/>
          <w:szCs w:val="22"/>
        </w:rPr>
        <w:t>.6</w:t>
      </w:r>
      <w:r w:rsidR="00984B52" w:rsidRPr="007B6711">
        <w:rPr>
          <w:rFonts w:ascii="Calibri" w:hAnsi="Calibri"/>
          <w:sz w:val="22"/>
          <w:szCs w:val="22"/>
        </w:rPr>
        <w:tab/>
        <w:t>Nebude-li faktura obsahovat některou povinnou nebo dohodnutou náležitost, bude chybně vyúčtov</w:t>
      </w:r>
      <w:r w:rsidR="00497C16">
        <w:rPr>
          <w:rFonts w:ascii="Calibri" w:hAnsi="Calibri"/>
          <w:sz w:val="22"/>
          <w:szCs w:val="22"/>
        </w:rPr>
        <w:t xml:space="preserve">ána cena nebo DPH, je </w:t>
      </w:r>
      <w:r w:rsidR="00FA78B0">
        <w:rPr>
          <w:rFonts w:ascii="Calibri" w:hAnsi="Calibri"/>
          <w:sz w:val="22"/>
          <w:szCs w:val="22"/>
        </w:rPr>
        <w:t>Objednatel</w:t>
      </w:r>
      <w:r w:rsidR="00984B52" w:rsidRPr="007B6711">
        <w:rPr>
          <w:rFonts w:ascii="Calibri" w:hAnsi="Calibri"/>
          <w:sz w:val="22"/>
          <w:szCs w:val="22"/>
        </w:rPr>
        <w:t xml:space="preserve"> oprávněn</w:t>
      </w:r>
      <w:r w:rsidRPr="007B6711">
        <w:rPr>
          <w:rFonts w:ascii="Calibri" w:hAnsi="Calibri"/>
          <w:sz w:val="22"/>
          <w:szCs w:val="22"/>
        </w:rPr>
        <w:t xml:space="preserve"> vrátit</w:t>
      </w:r>
      <w:r w:rsidR="00984B52" w:rsidRPr="007B6711">
        <w:rPr>
          <w:rFonts w:ascii="Calibri" w:hAnsi="Calibri"/>
          <w:sz w:val="22"/>
          <w:szCs w:val="22"/>
        </w:rPr>
        <w:t xml:space="preserve"> fakturu druhé smluvní straně k provedení opravy</w:t>
      </w:r>
      <w:r w:rsidRPr="007B6711">
        <w:rPr>
          <w:rFonts w:ascii="Calibri" w:hAnsi="Calibri"/>
          <w:sz w:val="22"/>
          <w:szCs w:val="22"/>
        </w:rPr>
        <w:t>, a to do 10 dnů od doručení faktury</w:t>
      </w:r>
      <w:r w:rsidR="00984B52" w:rsidRPr="007B6711">
        <w:rPr>
          <w:rFonts w:ascii="Calibri" w:hAnsi="Calibri"/>
          <w:sz w:val="22"/>
          <w:szCs w:val="22"/>
        </w:rPr>
        <w:t xml:space="preserve">. Ve vrácené faktuře vyznačí důvod vrácení. </w:t>
      </w:r>
      <w:r w:rsidR="00FA78B0">
        <w:rPr>
          <w:rFonts w:ascii="Calibri" w:hAnsi="Calibri"/>
          <w:sz w:val="22"/>
          <w:szCs w:val="22"/>
        </w:rPr>
        <w:t>Zhotovitel</w:t>
      </w:r>
      <w:r w:rsidR="00984B52" w:rsidRPr="007B6711">
        <w:rPr>
          <w:rFonts w:ascii="Calibri" w:hAnsi="Calibri"/>
          <w:sz w:val="22"/>
          <w:szCs w:val="22"/>
        </w:rPr>
        <w:t xml:space="preserve"> provede opravu vystavením nové faktury. Od doby odeslání vadné faktury přestává běžet původní lhůta splatnosti. Celá lhůta splatnosti běží opět ode dne doručení nově vyhotovené faktu</w:t>
      </w:r>
      <w:r w:rsidR="002916B3">
        <w:rPr>
          <w:rFonts w:ascii="Calibri" w:hAnsi="Calibri"/>
          <w:sz w:val="22"/>
          <w:szCs w:val="22"/>
        </w:rPr>
        <w:t>ry odběrateli</w:t>
      </w:r>
      <w:r w:rsidR="00984B52" w:rsidRPr="007B6711">
        <w:rPr>
          <w:rFonts w:ascii="Calibri" w:hAnsi="Calibri"/>
          <w:sz w:val="22"/>
          <w:szCs w:val="22"/>
        </w:rPr>
        <w:t>.</w:t>
      </w:r>
    </w:p>
    <w:p w:rsidR="00AA61FE" w:rsidRDefault="00AA61FE" w:rsidP="00495C54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</w:p>
    <w:p w:rsidR="00481627" w:rsidRDefault="00481627" w:rsidP="00495C54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</w:p>
    <w:p w:rsidR="00481627" w:rsidRDefault="00481627" w:rsidP="00495C54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</w:p>
    <w:p w:rsidR="00481627" w:rsidRDefault="00481627" w:rsidP="00495C54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</w:p>
    <w:p w:rsidR="00481627" w:rsidRDefault="00481627" w:rsidP="00495C54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</w:p>
    <w:p w:rsidR="00495C54" w:rsidRPr="007B6711" w:rsidRDefault="00495C54" w:rsidP="00495C54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V.</w:t>
      </w:r>
    </w:p>
    <w:p w:rsidR="00495C54" w:rsidRPr="007B6711" w:rsidRDefault="00495C54" w:rsidP="00495C54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 xml:space="preserve">Převzetí předmětu </w:t>
      </w:r>
      <w:r w:rsidR="00481627">
        <w:rPr>
          <w:rFonts w:ascii="Calibri" w:hAnsi="Calibri"/>
          <w:b/>
          <w:sz w:val="24"/>
          <w:szCs w:val="22"/>
        </w:rPr>
        <w:t xml:space="preserve">díla </w:t>
      </w:r>
      <w:r w:rsidRPr="007B6711">
        <w:rPr>
          <w:rFonts w:ascii="Calibri" w:hAnsi="Calibri"/>
          <w:b/>
          <w:sz w:val="24"/>
          <w:szCs w:val="22"/>
        </w:rPr>
        <w:t xml:space="preserve"> a </w:t>
      </w:r>
      <w:r w:rsidR="00E47A36">
        <w:rPr>
          <w:rFonts w:ascii="Calibri" w:hAnsi="Calibri"/>
          <w:b/>
          <w:sz w:val="24"/>
          <w:szCs w:val="22"/>
        </w:rPr>
        <w:t>splnění závazků ze smlouvy</w:t>
      </w:r>
    </w:p>
    <w:p w:rsidR="00495C54" w:rsidRPr="007B6711" w:rsidRDefault="00495C54" w:rsidP="00495C54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B23526" w:rsidRPr="007B6711" w:rsidRDefault="00905F8B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5.1</w:t>
      </w:r>
      <w:r w:rsidR="00495C54" w:rsidRPr="007B6711">
        <w:rPr>
          <w:rFonts w:ascii="Calibri" w:hAnsi="Calibri"/>
          <w:sz w:val="22"/>
          <w:szCs w:val="22"/>
        </w:rPr>
        <w:tab/>
        <w:t xml:space="preserve">Předmět </w:t>
      </w:r>
      <w:r w:rsidR="00481627">
        <w:rPr>
          <w:rFonts w:ascii="Calibri" w:hAnsi="Calibri"/>
          <w:sz w:val="22"/>
          <w:szCs w:val="22"/>
        </w:rPr>
        <w:t>díla</w:t>
      </w:r>
      <w:r w:rsidR="00495C54" w:rsidRPr="007B6711">
        <w:rPr>
          <w:rFonts w:ascii="Calibri" w:hAnsi="Calibri"/>
          <w:sz w:val="22"/>
          <w:szCs w:val="22"/>
        </w:rPr>
        <w:t xml:space="preserve"> je dodán</w:t>
      </w:r>
      <w:r w:rsidR="00E47A36">
        <w:rPr>
          <w:rFonts w:ascii="Calibri" w:hAnsi="Calibri"/>
          <w:sz w:val="22"/>
          <w:szCs w:val="22"/>
        </w:rPr>
        <w:t xml:space="preserve"> řádně</w:t>
      </w:r>
      <w:r w:rsidR="00FA78B0">
        <w:rPr>
          <w:rFonts w:ascii="Calibri" w:hAnsi="Calibri"/>
          <w:sz w:val="22"/>
          <w:szCs w:val="22"/>
        </w:rPr>
        <w:t xml:space="preserve"> – postupným prováděním prací,</w:t>
      </w:r>
      <w:r w:rsidR="00495C54" w:rsidRPr="007B6711">
        <w:rPr>
          <w:rFonts w:ascii="Calibri" w:hAnsi="Calibri"/>
          <w:sz w:val="22"/>
          <w:szCs w:val="22"/>
        </w:rPr>
        <w:t xml:space="preserve"> a </w:t>
      </w:r>
      <w:r w:rsidR="00E47A36">
        <w:rPr>
          <w:rFonts w:ascii="Calibri" w:hAnsi="Calibri"/>
          <w:sz w:val="22"/>
          <w:szCs w:val="22"/>
        </w:rPr>
        <w:t xml:space="preserve">závazky ze smlouvy </w:t>
      </w:r>
      <w:r w:rsidR="00FA78B0">
        <w:rPr>
          <w:rFonts w:ascii="Calibri" w:hAnsi="Calibri"/>
          <w:sz w:val="22"/>
          <w:szCs w:val="22"/>
        </w:rPr>
        <w:t xml:space="preserve">jsou </w:t>
      </w:r>
      <w:r w:rsidR="00E47A36">
        <w:rPr>
          <w:rFonts w:ascii="Calibri" w:hAnsi="Calibri"/>
          <w:sz w:val="22"/>
          <w:szCs w:val="22"/>
        </w:rPr>
        <w:t>splněny</w:t>
      </w:r>
      <w:r w:rsidR="00495C54" w:rsidRPr="007B6711">
        <w:rPr>
          <w:rFonts w:ascii="Calibri" w:hAnsi="Calibri"/>
          <w:sz w:val="22"/>
          <w:szCs w:val="22"/>
        </w:rPr>
        <w:t xml:space="preserve"> podpisem předávacího protokolu, který bude potvrzen oběma smluvními stranami</w:t>
      </w:r>
      <w:r w:rsidR="00E47A36">
        <w:rPr>
          <w:rFonts w:ascii="Calibri" w:hAnsi="Calibri"/>
          <w:sz w:val="22"/>
          <w:szCs w:val="22"/>
        </w:rPr>
        <w:t xml:space="preserve"> bez výhrad. </w:t>
      </w:r>
      <w:r w:rsidR="00FA78B0">
        <w:rPr>
          <w:rFonts w:ascii="Calibri" w:hAnsi="Calibri"/>
          <w:sz w:val="22"/>
          <w:szCs w:val="22"/>
        </w:rPr>
        <w:t>Objednatel</w:t>
      </w:r>
      <w:r w:rsidR="00E47A36">
        <w:rPr>
          <w:rFonts w:ascii="Calibri" w:hAnsi="Calibri"/>
          <w:sz w:val="22"/>
          <w:szCs w:val="22"/>
        </w:rPr>
        <w:t xml:space="preserve"> </w:t>
      </w:r>
      <w:r w:rsidR="00495C54" w:rsidRPr="007B6711">
        <w:rPr>
          <w:rFonts w:ascii="Calibri" w:hAnsi="Calibri"/>
          <w:sz w:val="22"/>
          <w:szCs w:val="22"/>
        </w:rPr>
        <w:t>jmenuje pověřeného pracovníka odpovědného za potvrzení předávacího protokolu.</w:t>
      </w:r>
    </w:p>
    <w:p w:rsidR="00495C54" w:rsidRPr="007B6711" w:rsidRDefault="00B23526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5.2</w:t>
      </w:r>
      <w:r w:rsidRPr="007B6711">
        <w:rPr>
          <w:rFonts w:ascii="Calibri" w:hAnsi="Calibri"/>
          <w:sz w:val="22"/>
          <w:szCs w:val="22"/>
        </w:rPr>
        <w:tab/>
      </w:r>
      <w:r w:rsidR="00905F8B" w:rsidRPr="007B6711">
        <w:rPr>
          <w:rFonts w:ascii="Calibri" w:hAnsi="Calibri"/>
          <w:sz w:val="22"/>
          <w:szCs w:val="22"/>
        </w:rPr>
        <w:t xml:space="preserve">Okamžikem </w:t>
      </w:r>
      <w:r w:rsidR="00481627">
        <w:rPr>
          <w:rFonts w:ascii="Calibri" w:hAnsi="Calibri"/>
          <w:sz w:val="22"/>
          <w:szCs w:val="22"/>
        </w:rPr>
        <w:t>provádění</w:t>
      </w:r>
      <w:r w:rsidR="00FA78B0">
        <w:rPr>
          <w:rFonts w:ascii="Calibri" w:hAnsi="Calibri"/>
          <w:sz w:val="22"/>
          <w:szCs w:val="22"/>
        </w:rPr>
        <w:t xml:space="preserve"> prací na objektu č.p.11</w:t>
      </w:r>
      <w:r w:rsidR="00905F8B" w:rsidRPr="007B6711">
        <w:rPr>
          <w:rFonts w:ascii="Calibri" w:hAnsi="Calibri"/>
          <w:sz w:val="22"/>
          <w:szCs w:val="22"/>
        </w:rPr>
        <w:t xml:space="preserve"> přechází vlastnické právo k</w:t>
      </w:r>
      <w:r w:rsidR="00FA78B0">
        <w:rPr>
          <w:rFonts w:ascii="Calibri" w:hAnsi="Calibri"/>
          <w:sz w:val="22"/>
          <w:szCs w:val="22"/>
        </w:rPr>
        <w:t xml:space="preserve"> takto rozpracovanému dílu </w:t>
      </w:r>
      <w:r w:rsidR="00905F8B" w:rsidRPr="007B6711">
        <w:rPr>
          <w:rFonts w:ascii="Calibri" w:hAnsi="Calibri"/>
          <w:sz w:val="22"/>
          <w:szCs w:val="22"/>
        </w:rPr>
        <w:t xml:space="preserve">na </w:t>
      </w:r>
      <w:r w:rsidR="00FA78B0">
        <w:rPr>
          <w:rFonts w:ascii="Calibri" w:hAnsi="Calibri"/>
          <w:sz w:val="22"/>
          <w:szCs w:val="22"/>
        </w:rPr>
        <w:t>Objednatele.</w:t>
      </w:r>
      <w:r w:rsidR="00905F8B" w:rsidRPr="007B6711">
        <w:rPr>
          <w:rFonts w:ascii="Calibri" w:hAnsi="Calibri"/>
          <w:sz w:val="22"/>
          <w:szCs w:val="22"/>
        </w:rPr>
        <w:t xml:space="preserve"> </w:t>
      </w:r>
      <w:r w:rsidR="009960B5">
        <w:rPr>
          <w:rFonts w:ascii="Calibri" w:hAnsi="Calibri"/>
          <w:sz w:val="22"/>
          <w:szCs w:val="22"/>
        </w:rPr>
        <w:t>P</w:t>
      </w:r>
      <w:r w:rsidRPr="007B6711">
        <w:rPr>
          <w:rFonts w:ascii="Calibri" w:hAnsi="Calibri"/>
          <w:sz w:val="22"/>
          <w:szCs w:val="22"/>
        </w:rPr>
        <w:t xml:space="preserve">odpisem </w:t>
      </w:r>
      <w:r w:rsidR="00481627">
        <w:rPr>
          <w:rFonts w:ascii="Calibri" w:hAnsi="Calibri"/>
          <w:sz w:val="22"/>
          <w:szCs w:val="22"/>
        </w:rPr>
        <w:t xml:space="preserve">konečného </w:t>
      </w:r>
      <w:r w:rsidRPr="007B6711">
        <w:rPr>
          <w:rFonts w:ascii="Calibri" w:hAnsi="Calibri"/>
          <w:sz w:val="22"/>
          <w:szCs w:val="22"/>
        </w:rPr>
        <w:t>předávacího protokolu</w:t>
      </w:r>
      <w:r w:rsidR="00481627">
        <w:rPr>
          <w:rFonts w:ascii="Calibri" w:hAnsi="Calibri"/>
          <w:sz w:val="22"/>
          <w:szCs w:val="22"/>
        </w:rPr>
        <w:t xml:space="preserve"> (po ukončení celého díla)</w:t>
      </w:r>
      <w:r w:rsidRPr="007B6711">
        <w:rPr>
          <w:rFonts w:ascii="Calibri" w:hAnsi="Calibri"/>
          <w:sz w:val="22"/>
          <w:szCs w:val="22"/>
        </w:rPr>
        <w:t xml:space="preserve"> </w:t>
      </w:r>
      <w:r w:rsidR="009960B5" w:rsidRPr="007B6711">
        <w:rPr>
          <w:rFonts w:ascii="Calibri" w:hAnsi="Calibri"/>
          <w:sz w:val="22"/>
          <w:szCs w:val="22"/>
        </w:rPr>
        <w:t xml:space="preserve">přechází na </w:t>
      </w:r>
      <w:r w:rsidR="009960B5">
        <w:rPr>
          <w:rFonts w:ascii="Calibri" w:hAnsi="Calibri"/>
          <w:sz w:val="22"/>
          <w:szCs w:val="22"/>
        </w:rPr>
        <w:t xml:space="preserve">Objednatele </w:t>
      </w:r>
      <w:r w:rsidR="009960B5" w:rsidRPr="007B6711">
        <w:rPr>
          <w:rFonts w:ascii="Calibri" w:hAnsi="Calibri"/>
          <w:sz w:val="22"/>
          <w:szCs w:val="22"/>
        </w:rPr>
        <w:t xml:space="preserve"> </w:t>
      </w:r>
      <w:r w:rsidR="00905F8B" w:rsidRPr="007B6711">
        <w:rPr>
          <w:rFonts w:ascii="Calibri" w:hAnsi="Calibri"/>
          <w:sz w:val="22"/>
          <w:szCs w:val="22"/>
        </w:rPr>
        <w:t>nebezpečí šk</w:t>
      </w:r>
      <w:r w:rsidR="00FE1190">
        <w:rPr>
          <w:rFonts w:ascii="Calibri" w:hAnsi="Calibri"/>
          <w:sz w:val="22"/>
          <w:szCs w:val="22"/>
        </w:rPr>
        <w:t>o</w:t>
      </w:r>
      <w:r w:rsidR="00905F8B" w:rsidRPr="007B6711">
        <w:rPr>
          <w:rFonts w:ascii="Calibri" w:hAnsi="Calibri"/>
          <w:sz w:val="22"/>
          <w:szCs w:val="22"/>
        </w:rPr>
        <w:t xml:space="preserve">dy na předmětu </w:t>
      </w:r>
      <w:r w:rsidR="009960B5">
        <w:rPr>
          <w:rFonts w:ascii="Calibri" w:hAnsi="Calibri"/>
          <w:sz w:val="22"/>
          <w:szCs w:val="22"/>
        </w:rPr>
        <w:t>díla</w:t>
      </w:r>
      <w:r w:rsidR="00905F8B" w:rsidRPr="007B6711">
        <w:rPr>
          <w:rFonts w:ascii="Calibri" w:hAnsi="Calibri"/>
          <w:sz w:val="22"/>
          <w:szCs w:val="22"/>
        </w:rPr>
        <w:t>.</w:t>
      </w:r>
      <w:r w:rsidR="00481627">
        <w:rPr>
          <w:rFonts w:ascii="Calibri" w:hAnsi="Calibri"/>
          <w:sz w:val="22"/>
          <w:szCs w:val="22"/>
        </w:rPr>
        <w:t xml:space="preserve"> Zhotovitel je povinen sjednat pojištění stavby v hodnotě min. 35 milionů Kč.</w:t>
      </w:r>
    </w:p>
    <w:p w:rsidR="00614EB5" w:rsidRPr="007B6711" w:rsidRDefault="00614EB5" w:rsidP="00905F8B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7513B6" w:rsidRPr="007B6711" w:rsidRDefault="00325B59" w:rsidP="00D716F1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V</w:t>
      </w:r>
      <w:r w:rsidR="00614EB5" w:rsidRPr="007B6711">
        <w:rPr>
          <w:rFonts w:ascii="Calibri" w:hAnsi="Calibri"/>
          <w:b/>
          <w:sz w:val="24"/>
          <w:szCs w:val="22"/>
        </w:rPr>
        <w:t>I</w:t>
      </w:r>
      <w:r w:rsidR="007513B6" w:rsidRPr="007B6711">
        <w:rPr>
          <w:rFonts w:ascii="Calibri" w:hAnsi="Calibri"/>
          <w:b/>
          <w:sz w:val="24"/>
          <w:szCs w:val="22"/>
        </w:rPr>
        <w:t>.</w:t>
      </w:r>
    </w:p>
    <w:p w:rsidR="007513B6" w:rsidRPr="007B6711" w:rsidRDefault="007513B6" w:rsidP="00D716F1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Záruční podmínky</w:t>
      </w:r>
    </w:p>
    <w:p w:rsidR="00662B2E" w:rsidRPr="007B6711" w:rsidRDefault="00662B2E" w:rsidP="00D716F1">
      <w:pPr>
        <w:spacing w:line="280" w:lineRule="atLeast"/>
        <w:jc w:val="center"/>
        <w:rPr>
          <w:rFonts w:ascii="Calibri" w:hAnsi="Calibri"/>
          <w:sz w:val="22"/>
          <w:szCs w:val="22"/>
        </w:rPr>
      </w:pPr>
    </w:p>
    <w:p w:rsidR="00E86C4A" w:rsidRPr="000A6DF5" w:rsidRDefault="00614EB5" w:rsidP="000A6DF5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0A6DF5">
        <w:rPr>
          <w:rFonts w:ascii="Calibri" w:hAnsi="Calibri"/>
          <w:sz w:val="22"/>
          <w:szCs w:val="22"/>
        </w:rPr>
        <w:t>6</w:t>
      </w:r>
      <w:r w:rsidR="00FC67C2" w:rsidRPr="000A6DF5">
        <w:rPr>
          <w:rFonts w:ascii="Calibri" w:hAnsi="Calibri"/>
          <w:sz w:val="22"/>
          <w:szCs w:val="22"/>
        </w:rPr>
        <w:t>.1</w:t>
      </w:r>
      <w:r w:rsidR="00FC67C2" w:rsidRPr="000A6DF5">
        <w:rPr>
          <w:rFonts w:ascii="Calibri" w:hAnsi="Calibri"/>
          <w:sz w:val="22"/>
          <w:szCs w:val="22"/>
        </w:rPr>
        <w:tab/>
      </w:r>
      <w:r w:rsidRPr="000A6DF5">
        <w:rPr>
          <w:rFonts w:ascii="Calibri" w:hAnsi="Calibri"/>
          <w:sz w:val="22"/>
          <w:szCs w:val="22"/>
        </w:rPr>
        <w:t>Dodavatel</w:t>
      </w:r>
      <w:r w:rsidR="007E6E61" w:rsidRPr="000A6DF5">
        <w:rPr>
          <w:rFonts w:ascii="Calibri" w:hAnsi="Calibri"/>
          <w:sz w:val="22"/>
          <w:szCs w:val="22"/>
        </w:rPr>
        <w:t xml:space="preserve"> </w:t>
      </w:r>
      <w:r w:rsidR="00656095" w:rsidRPr="000A6DF5">
        <w:rPr>
          <w:rFonts w:ascii="Calibri" w:hAnsi="Calibri"/>
          <w:sz w:val="22"/>
          <w:szCs w:val="22"/>
        </w:rPr>
        <w:t>p</w:t>
      </w:r>
      <w:r w:rsidRPr="000A6DF5">
        <w:rPr>
          <w:rFonts w:ascii="Calibri" w:hAnsi="Calibri"/>
          <w:sz w:val="22"/>
          <w:szCs w:val="22"/>
        </w:rPr>
        <w:t>oskytuje na</w:t>
      </w:r>
      <w:r w:rsidR="00B8414B" w:rsidRPr="000A6DF5">
        <w:rPr>
          <w:rFonts w:ascii="Calibri" w:hAnsi="Calibri"/>
          <w:sz w:val="22"/>
          <w:szCs w:val="22"/>
        </w:rPr>
        <w:t xml:space="preserve"> </w:t>
      </w:r>
      <w:r w:rsidR="0022668B" w:rsidRPr="000A6DF5">
        <w:rPr>
          <w:rFonts w:ascii="Calibri" w:hAnsi="Calibri"/>
          <w:sz w:val="22"/>
          <w:szCs w:val="22"/>
        </w:rPr>
        <w:t>předmět</w:t>
      </w:r>
      <w:r w:rsidR="00CD0950" w:rsidRPr="000A6DF5">
        <w:rPr>
          <w:rFonts w:ascii="Calibri" w:hAnsi="Calibri"/>
          <w:sz w:val="22"/>
          <w:szCs w:val="22"/>
        </w:rPr>
        <w:t xml:space="preserve"> </w:t>
      </w:r>
      <w:r w:rsidR="009960B5" w:rsidRPr="000A6DF5">
        <w:rPr>
          <w:rFonts w:ascii="Calibri" w:hAnsi="Calibri"/>
          <w:sz w:val="22"/>
          <w:szCs w:val="22"/>
        </w:rPr>
        <w:t>díla</w:t>
      </w:r>
      <w:r w:rsidR="0022668B" w:rsidRPr="000A6DF5">
        <w:rPr>
          <w:rFonts w:ascii="Calibri" w:hAnsi="Calibri"/>
          <w:sz w:val="22"/>
          <w:szCs w:val="22"/>
        </w:rPr>
        <w:t xml:space="preserve"> </w:t>
      </w:r>
      <w:r w:rsidR="00656095" w:rsidRPr="000A6DF5">
        <w:rPr>
          <w:rFonts w:ascii="Calibri" w:hAnsi="Calibri"/>
          <w:sz w:val="22"/>
          <w:szCs w:val="22"/>
        </w:rPr>
        <w:t xml:space="preserve">záruku v délce </w:t>
      </w:r>
      <w:r w:rsidR="000845C1" w:rsidRPr="000A6DF5">
        <w:rPr>
          <w:rFonts w:ascii="Calibri" w:hAnsi="Calibri"/>
          <w:sz w:val="22"/>
          <w:szCs w:val="22"/>
        </w:rPr>
        <w:t>5</w:t>
      </w:r>
      <w:r w:rsidRPr="000A6DF5">
        <w:rPr>
          <w:rFonts w:ascii="Calibri" w:hAnsi="Calibri"/>
          <w:sz w:val="22"/>
          <w:szCs w:val="22"/>
        </w:rPr>
        <w:t xml:space="preserve"> let</w:t>
      </w:r>
      <w:r w:rsidR="0022668B" w:rsidRPr="000A6DF5">
        <w:rPr>
          <w:rFonts w:ascii="Calibri" w:hAnsi="Calibri"/>
          <w:sz w:val="22"/>
          <w:szCs w:val="22"/>
        </w:rPr>
        <w:t>. Uvedená délka</w:t>
      </w:r>
      <w:r w:rsidR="00CD0950" w:rsidRPr="000A6DF5">
        <w:rPr>
          <w:rFonts w:ascii="Calibri" w:hAnsi="Calibri"/>
          <w:sz w:val="22"/>
          <w:szCs w:val="22"/>
        </w:rPr>
        <w:t xml:space="preserve"> záruk</w:t>
      </w:r>
      <w:r w:rsidR="0022668B" w:rsidRPr="000A6DF5">
        <w:rPr>
          <w:rFonts w:ascii="Calibri" w:hAnsi="Calibri"/>
          <w:sz w:val="22"/>
          <w:szCs w:val="22"/>
        </w:rPr>
        <w:t>y začíná</w:t>
      </w:r>
      <w:r w:rsidR="00656095" w:rsidRPr="000A6DF5">
        <w:rPr>
          <w:rFonts w:ascii="Calibri" w:hAnsi="Calibri"/>
          <w:sz w:val="22"/>
          <w:szCs w:val="22"/>
        </w:rPr>
        <w:t xml:space="preserve"> pl</w:t>
      </w:r>
      <w:r w:rsidRPr="000A6DF5">
        <w:rPr>
          <w:rFonts w:ascii="Calibri" w:hAnsi="Calibri"/>
          <w:sz w:val="22"/>
          <w:szCs w:val="22"/>
        </w:rPr>
        <w:t xml:space="preserve">ynout ode dne řádného </w:t>
      </w:r>
      <w:r w:rsidR="00656095" w:rsidRPr="000A6DF5">
        <w:rPr>
          <w:rFonts w:ascii="Calibri" w:hAnsi="Calibri"/>
          <w:sz w:val="22"/>
          <w:szCs w:val="22"/>
        </w:rPr>
        <w:t xml:space="preserve">převzetí </w:t>
      </w:r>
      <w:r w:rsidR="00CD0950" w:rsidRPr="000A6DF5">
        <w:rPr>
          <w:rFonts w:ascii="Calibri" w:hAnsi="Calibri"/>
          <w:sz w:val="22"/>
          <w:szCs w:val="22"/>
        </w:rPr>
        <w:t xml:space="preserve">předmětu </w:t>
      </w:r>
      <w:r w:rsidR="009960B5" w:rsidRPr="000A6DF5">
        <w:rPr>
          <w:rFonts w:ascii="Calibri" w:hAnsi="Calibri"/>
          <w:sz w:val="22"/>
          <w:szCs w:val="22"/>
        </w:rPr>
        <w:t>díla</w:t>
      </w:r>
      <w:r w:rsidR="00656095" w:rsidRPr="000A6DF5">
        <w:rPr>
          <w:rFonts w:ascii="Calibri" w:hAnsi="Calibri"/>
          <w:sz w:val="22"/>
          <w:szCs w:val="22"/>
        </w:rPr>
        <w:t>.</w:t>
      </w:r>
    </w:p>
    <w:p w:rsidR="00614EB5" w:rsidRPr="000A6DF5" w:rsidRDefault="00614EB5" w:rsidP="000A6DF5">
      <w:pPr>
        <w:tabs>
          <w:tab w:val="left" w:pos="720"/>
        </w:tabs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0A6DF5">
        <w:rPr>
          <w:rFonts w:ascii="Calibri" w:hAnsi="Calibri"/>
          <w:sz w:val="22"/>
          <w:szCs w:val="22"/>
        </w:rPr>
        <w:t>6.2</w:t>
      </w:r>
      <w:r w:rsidRPr="000A6DF5">
        <w:rPr>
          <w:rFonts w:ascii="Calibri" w:hAnsi="Calibri"/>
          <w:sz w:val="22"/>
          <w:szCs w:val="22"/>
        </w:rPr>
        <w:tab/>
        <w:t xml:space="preserve">Záruční a pozáruční podmínky jsou řešeny </w:t>
      </w:r>
      <w:r w:rsidR="00481627" w:rsidRPr="000A6DF5">
        <w:rPr>
          <w:rFonts w:ascii="Calibri" w:hAnsi="Calibri"/>
          <w:sz w:val="22"/>
          <w:szCs w:val="22"/>
        </w:rPr>
        <w:t xml:space="preserve"> příslušnými</w:t>
      </w:r>
      <w:r w:rsidR="000A6DF5">
        <w:rPr>
          <w:rFonts w:ascii="Calibri" w:hAnsi="Calibri"/>
          <w:sz w:val="22"/>
          <w:szCs w:val="22"/>
        </w:rPr>
        <w:t xml:space="preserve"> </w:t>
      </w:r>
      <w:r w:rsidR="00481627" w:rsidRPr="000A6DF5">
        <w:rPr>
          <w:rFonts w:ascii="Calibri" w:hAnsi="Calibri"/>
          <w:sz w:val="22"/>
          <w:szCs w:val="22"/>
        </w:rPr>
        <w:t xml:space="preserve"> ust</w:t>
      </w:r>
      <w:r w:rsidR="000A6DF5">
        <w:rPr>
          <w:rFonts w:ascii="Calibri" w:hAnsi="Calibri"/>
          <w:sz w:val="22"/>
          <w:szCs w:val="22"/>
        </w:rPr>
        <w:t xml:space="preserve">anoveními </w:t>
      </w:r>
      <w:r w:rsidR="00481627" w:rsidRPr="000A6DF5">
        <w:rPr>
          <w:rFonts w:ascii="Calibri" w:hAnsi="Calibri"/>
          <w:sz w:val="22"/>
          <w:szCs w:val="22"/>
        </w:rPr>
        <w:t xml:space="preserve"> </w:t>
      </w:r>
      <w:r w:rsidR="000A6DF5">
        <w:rPr>
          <w:rFonts w:ascii="Calibri" w:hAnsi="Calibri"/>
          <w:sz w:val="22"/>
          <w:szCs w:val="22"/>
        </w:rPr>
        <w:t>Občanského zákoníku</w:t>
      </w:r>
      <w:r w:rsidR="00481627" w:rsidRPr="000A6DF5">
        <w:rPr>
          <w:rFonts w:ascii="Calibri" w:hAnsi="Calibri"/>
          <w:sz w:val="22"/>
          <w:szCs w:val="22"/>
        </w:rPr>
        <w:t>.</w:t>
      </w:r>
    </w:p>
    <w:p w:rsidR="000A6DF5" w:rsidRPr="000A6DF5" w:rsidRDefault="000A6DF5" w:rsidP="000A6DF5">
      <w:pPr>
        <w:tabs>
          <w:tab w:val="left" w:pos="709"/>
        </w:tabs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0A6DF5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ab/>
      </w:r>
      <w:r w:rsidRPr="000A6DF5">
        <w:rPr>
          <w:rFonts w:ascii="Calibri" w:hAnsi="Calibri"/>
          <w:sz w:val="22"/>
          <w:szCs w:val="22"/>
        </w:rPr>
        <w:t>V době běhu záruční doby bude veškerý servis poskytován zhotovitelem zdarma. Veškerým servisem se rozumí i dodávka náhradních dílů, oprava, práce servisního technika dodavatele včetně veškerých nákladů, které souvisí se servisním zásahem (tj. také včetně cestovních nákladů a náhrad).</w:t>
      </w:r>
    </w:p>
    <w:p w:rsidR="000A6DF5" w:rsidRPr="000A6DF5" w:rsidRDefault="000A6DF5" w:rsidP="000A6DF5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0A6DF5">
        <w:rPr>
          <w:rFonts w:ascii="Calibri" w:hAnsi="Calibri"/>
          <w:sz w:val="22"/>
          <w:szCs w:val="22"/>
        </w:rPr>
        <w:t>Vyskytne-li se během záruční doby na předmětu díla jakákoliv vada, Objednatel její výskyt neprodleně oznámí zhotoviteli osobně, telefonicky nebo elektronickou poštou a reklamaci neprodleně uplatní také písemně na adrese zhotovitele.</w:t>
      </w:r>
    </w:p>
    <w:p w:rsidR="000A6DF5" w:rsidRPr="000A6DF5" w:rsidRDefault="000A6DF5" w:rsidP="000A6DF5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0A6DF5">
        <w:rPr>
          <w:rFonts w:ascii="Calibri" w:hAnsi="Calibri"/>
          <w:sz w:val="22"/>
          <w:szCs w:val="22"/>
        </w:rPr>
        <w:t xml:space="preserve">V případě reklamace vady předmětu koupě v záruční lhůtě je zhotovitel povinen reklamovanou vadu předmětu </w:t>
      </w:r>
      <w:r>
        <w:rPr>
          <w:rFonts w:ascii="Calibri" w:hAnsi="Calibri"/>
          <w:sz w:val="22"/>
          <w:szCs w:val="22"/>
        </w:rPr>
        <w:t xml:space="preserve">díla </w:t>
      </w:r>
      <w:r w:rsidRPr="000A6DF5">
        <w:rPr>
          <w:rFonts w:ascii="Calibri" w:hAnsi="Calibri"/>
          <w:sz w:val="22"/>
          <w:szCs w:val="22"/>
        </w:rPr>
        <w:t xml:space="preserve"> odstranit opravou nebo výměnou vadného kusu předmětu </w:t>
      </w:r>
      <w:r>
        <w:rPr>
          <w:rFonts w:ascii="Calibri" w:hAnsi="Calibri"/>
          <w:sz w:val="22"/>
          <w:szCs w:val="22"/>
        </w:rPr>
        <w:t xml:space="preserve">díla </w:t>
      </w:r>
      <w:r w:rsidRPr="000A6DF5">
        <w:rPr>
          <w:rFonts w:ascii="Calibri" w:hAnsi="Calibri"/>
          <w:sz w:val="22"/>
          <w:szCs w:val="22"/>
        </w:rPr>
        <w:t xml:space="preserve"> za bezvadný, a to nejpozději do 7 pracovních dní následujících po dni obdržení písemného oznámení vady. V opačném případě je objednatel  oprávněn zajistit opravu prostřednictvím třetí osoby na účet zhotovitele.</w:t>
      </w:r>
    </w:p>
    <w:p w:rsidR="000A6DF5" w:rsidRPr="00FE1190" w:rsidRDefault="000A6DF5" w:rsidP="000A6DF5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0A6DF5" w:rsidRDefault="000A6DF5" w:rsidP="000A6DF5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0A6DF5">
        <w:rPr>
          <w:rFonts w:ascii="Calibri" w:hAnsi="Calibri"/>
          <w:sz w:val="22"/>
          <w:szCs w:val="22"/>
        </w:rPr>
        <w:t>Zhotovitel se zavazuje zaplatit Objednateli smluvní pokutu ve výši 1.000,- Kč bez DPH za každý i započatý den prodlení s odstraněním reklamované vady dle odst. 1.5 této smlouvy.</w:t>
      </w:r>
      <w:r>
        <w:rPr>
          <w:rFonts w:ascii="Calibri" w:hAnsi="Calibri"/>
          <w:sz w:val="22"/>
          <w:szCs w:val="22"/>
        </w:rPr>
        <w:t xml:space="preserve"> </w:t>
      </w:r>
      <w:r w:rsidRPr="000A6DF5">
        <w:rPr>
          <w:rFonts w:ascii="Calibri" w:hAnsi="Calibri"/>
          <w:sz w:val="22"/>
          <w:szCs w:val="22"/>
        </w:rPr>
        <w:t>Pro části, které byly v důsledku oprávněné reklamace opraveny, běží záruční lhůta opětovně ode dne provedení reklamační opravy.</w:t>
      </w:r>
    </w:p>
    <w:p w:rsidR="000A6DF5" w:rsidRPr="000A6DF5" w:rsidRDefault="000A6DF5" w:rsidP="000A6DF5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0A6DF5" w:rsidRPr="000A6DF5" w:rsidRDefault="000A6DF5" w:rsidP="000A6DF5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0A6DF5">
        <w:rPr>
          <w:rFonts w:ascii="Calibri" w:hAnsi="Calibri"/>
          <w:sz w:val="22"/>
          <w:szCs w:val="22"/>
        </w:rPr>
        <w:t>Zhotovitel neodpovídá za vady způsobené nedbalostí, špatným zacházením a za závady způsobené vyšší mocí.</w:t>
      </w:r>
    </w:p>
    <w:p w:rsidR="000A6DF5" w:rsidRDefault="000A6DF5" w:rsidP="00FE1190">
      <w:pPr>
        <w:tabs>
          <w:tab w:val="left" w:pos="720"/>
        </w:tabs>
        <w:spacing w:after="240" w:line="280" w:lineRule="atLeast"/>
        <w:jc w:val="both"/>
        <w:rPr>
          <w:rFonts w:ascii="Calibri" w:hAnsi="Calibri"/>
          <w:sz w:val="22"/>
          <w:szCs w:val="22"/>
        </w:rPr>
      </w:pPr>
    </w:p>
    <w:p w:rsidR="000A6DF5" w:rsidRDefault="000A6DF5" w:rsidP="00FE1190">
      <w:pPr>
        <w:tabs>
          <w:tab w:val="left" w:pos="720"/>
        </w:tabs>
        <w:spacing w:after="240" w:line="280" w:lineRule="atLeast"/>
        <w:jc w:val="both"/>
        <w:rPr>
          <w:rFonts w:ascii="Calibri" w:hAnsi="Calibri"/>
          <w:sz w:val="22"/>
          <w:szCs w:val="22"/>
        </w:rPr>
      </w:pPr>
    </w:p>
    <w:p w:rsidR="000A6DF5" w:rsidRPr="007B6711" w:rsidRDefault="000A6DF5" w:rsidP="00FE1190">
      <w:pPr>
        <w:tabs>
          <w:tab w:val="left" w:pos="720"/>
        </w:tabs>
        <w:spacing w:after="240" w:line="280" w:lineRule="atLeast"/>
        <w:jc w:val="both"/>
        <w:rPr>
          <w:rFonts w:ascii="Calibri" w:hAnsi="Calibri"/>
          <w:sz w:val="22"/>
          <w:szCs w:val="22"/>
        </w:rPr>
      </w:pPr>
    </w:p>
    <w:p w:rsidR="00614EB5" w:rsidRPr="007B6711" w:rsidRDefault="00614EB5" w:rsidP="00984B52">
      <w:pPr>
        <w:spacing w:line="280" w:lineRule="atLeast"/>
        <w:rPr>
          <w:rFonts w:ascii="Calibri" w:hAnsi="Calibri"/>
          <w:b/>
          <w:sz w:val="22"/>
          <w:szCs w:val="22"/>
        </w:rPr>
      </w:pPr>
    </w:p>
    <w:p w:rsidR="00614EB5" w:rsidRPr="007B6711" w:rsidRDefault="00D8521B" w:rsidP="00D8521B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VII.</w:t>
      </w:r>
    </w:p>
    <w:p w:rsidR="00D8521B" w:rsidRPr="007B6711" w:rsidRDefault="00D8521B" w:rsidP="00D8521B">
      <w:pPr>
        <w:spacing w:line="280" w:lineRule="atLeast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Ostatní podmínky smlouvy</w:t>
      </w:r>
    </w:p>
    <w:p w:rsidR="00614EB5" w:rsidRPr="007B6711" w:rsidRDefault="00614EB5" w:rsidP="00984B52">
      <w:pPr>
        <w:spacing w:line="280" w:lineRule="atLeast"/>
        <w:rPr>
          <w:rFonts w:ascii="Calibri" w:hAnsi="Calibri"/>
          <w:b/>
          <w:sz w:val="22"/>
          <w:szCs w:val="22"/>
        </w:rPr>
      </w:pPr>
    </w:p>
    <w:p w:rsidR="00614EB5" w:rsidRPr="007B6711" w:rsidRDefault="00D8521B" w:rsidP="00614EB5">
      <w:pPr>
        <w:suppressAutoHyphens w:val="0"/>
        <w:spacing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7.1</w:t>
      </w:r>
      <w:r w:rsidR="00614EB5" w:rsidRPr="007B6711">
        <w:rPr>
          <w:rFonts w:ascii="Calibri" w:hAnsi="Calibri"/>
          <w:sz w:val="22"/>
          <w:szCs w:val="22"/>
        </w:rPr>
        <w:tab/>
        <w:t xml:space="preserve">Dle zákona č. 320/2001 Sb., o finanční kontrole, je vybraný </w:t>
      </w:r>
      <w:r w:rsidR="009960B5">
        <w:rPr>
          <w:rFonts w:ascii="Calibri" w:hAnsi="Calibri"/>
          <w:sz w:val="22"/>
          <w:szCs w:val="22"/>
        </w:rPr>
        <w:t>zhotovitel</w:t>
      </w:r>
      <w:r w:rsidR="00614EB5" w:rsidRPr="007B6711">
        <w:rPr>
          <w:rFonts w:ascii="Calibri" w:hAnsi="Calibri"/>
          <w:sz w:val="22"/>
          <w:szCs w:val="22"/>
        </w:rPr>
        <w:t xml:space="preserve"> osobou povin</w:t>
      </w:r>
      <w:r w:rsidR="00481627">
        <w:rPr>
          <w:rFonts w:ascii="Calibri" w:hAnsi="Calibri"/>
          <w:sz w:val="22"/>
          <w:szCs w:val="22"/>
        </w:rPr>
        <w:t>n</w:t>
      </w:r>
      <w:r w:rsidR="00614EB5" w:rsidRPr="007B6711">
        <w:rPr>
          <w:rFonts w:ascii="Calibri" w:hAnsi="Calibri"/>
          <w:sz w:val="22"/>
          <w:szCs w:val="22"/>
        </w:rPr>
        <w:t>ou spolupůsobit při výkonu finanční kontroly. Dodavatel se zavazuje:</w:t>
      </w:r>
    </w:p>
    <w:p w:rsidR="00614EB5" w:rsidRPr="007B6711" w:rsidRDefault="00614EB5" w:rsidP="00CF40B5">
      <w:pPr>
        <w:numPr>
          <w:ilvl w:val="0"/>
          <w:numId w:val="4"/>
        </w:numPr>
        <w:suppressAutoHyphens w:val="0"/>
        <w:spacing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Poskytovat nezbytné informace týkající se dodavatelských činností orgánům provádějícím audit a kontrolu Programu, respektive projektu.</w:t>
      </w:r>
    </w:p>
    <w:p w:rsidR="00614EB5" w:rsidRDefault="00614EB5" w:rsidP="00CF40B5">
      <w:pPr>
        <w:numPr>
          <w:ilvl w:val="0"/>
          <w:numId w:val="4"/>
        </w:numPr>
        <w:suppressAutoHyphens w:val="0"/>
        <w:spacing w:after="240" w:line="280" w:lineRule="atLeast"/>
        <w:ind w:left="714" w:hanging="357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Uchovávat dokumentaci související s realizací zakázky a účetních a daňových záznamů po dobu 10 let od ukončení projektu.</w:t>
      </w:r>
    </w:p>
    <w:p w:rsidR="00FE1190" w:rsidRPr="00FE1190" w:rsidRDefault="00FE1190" w:rsidP="00FE1190">
      <w:pPr>
        <w:spacing w:line="280" w:lineRule="atLeast"/>
        <w:ind w:left="360" w:hanging="360"/>
        <w:rPr>
          <w:rFonts w:ascii="Calibri" w:hAnsi="Calibri"/>
          <w:b/>
          <w:sz w:val="22"/>
          <w:szCs w:val="22"/>
        </w:rPr>
      </w:pPr>
    </w:p>
    <w:p w:rsidR="007513B6" w:rsidRPr="007B6711" w:rsidRDefault="00710A5D" w:rsidP="00D716F1">
      <w:pPr>
        <w:spacing w:line="280" w:lineRule="atLeast"/>
        <w:ind w:left="360" w:hanging="360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VIII</w:t>
      </w:r>
      <w:r w:rsidR="007513B6" w:rsidRPr="007B6711">
        <w:rPr>
          <w:rFonts w:ascii="Calibri" w:hAnsi="Calibri"/>
          <w:b/>
          <w:sz w:val="24"/>
          <w:szCs w:val="22"/>
        </w:rPr>
        <w:t>.</w:t>
      </w:r>
    </w:p>
    <w:p w:rsidR="007513B6" w:rsidRPr="007B6711" w:rsidRDefault="007513B6" w:rsidP="00D716F1">
      <w:pPr>
        <w:spacing w:line="280" w:lineRule="atLeast"/>
        <w:ind w:left="360" w:hanging="360"/>
        <w:jc w:val="center"/>
        <w:rPr>
          <w:rFonts w:ascii="Calibri" w:hAnsi="Calibri"/>
          <w:b/>
          <w:sz w:val="24"/>
          <w:szCs w:val="22"/>
        </w:rPr>
      </w:pPr>
      <w:r w:rsidRPr="007B6711">
        <w:rPr>
          <w:rFonts w:ascii="Calibri" w:hAnsi="Calibri"/>
          <w:b/>
          <w:sz w:val="24"/>
          <w:szCs w:val="22"/>
        </w:rPr>
        <w:t>Závěrečná ustanovení</w:t>
      </w:r>
    </w:p>
    <w:p w:rsidR="00662B2E" w:rsidRPr="007B6711" w:rsidRDefault="00662B2E" w:rsidP="00D716F1">
      <w:pPr>
        <w:spacing w:line="280" w:lineRule="atLeast"/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p w:rsidR="004B272C" w:rsidRPr="007B6711" w:rsidRDefault="00710A5D" w:rsidP="00FE1190">
      <w:pPr>
        <w:pStyle w:val="Seznam"/>
        <w:suppressAutoHyphens w:val="0"/>
        <w:spacing w:after="240" w:line="280" w:lineRule="atLeast"/>
        <w:ind w:left="0" w:firstLine="0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101C50" w:rsidRPr="007B6711">
        <w:rPr>
          <w:rFonts w:ascii="Calibri" w:hAnsi="Calibri"/>
          <w:sz w:val="22"/>
          <w:szCs w:val="22"/>
        </w:rPr>
        <w:t>.1</w:t>
      </w:r>
      <w:r w:rsidR="00101C50" w:rsidRPr="007B6711">
        <w:rPr>
          <w:rFonts w:ascii="Calibri" w:hAnsi="Calibri"/>
          <w:sz w:val="22"/>
          <w:szCs w:val="22"/>
        </w:rPr>
        <w:tab/>
      </w:r>
      <w:r w:rsidR="004B272C" w:rsidRPr="007B6711">
        <w:rPr>
          <w:rFonts w:ascii="Calibri" w:hAnsi="Calibri"/>
          <w:sz w:val="22"/>
          <w:szCs w:val="22"/>
        </w:rPr>
        <w:t>Veškeré písemné dokumenty mezi smluvním</w:t>
      </w:r>
      <w:r w:rsidR="005F4754" w:rsidRPr="007B6711">
        <w:rPr>
          <w:rFonts w:ascii="Calibri" w:hAnsi="Calibri"/>
          <w:sz w:val="22"/>
          <w:szCs w:val="22"/>
        </w:rPr>
        <w:t>i</w:t>
      </w:r>
      <w:r w:rsidR="004B272C" w:rsidRPr="007B6711">
        <w:rPr>
          <w:rFonts w:ascii="Calibri" w:hAnsi="Calibri"/>
          <w:sz w:val="22"/>
          <w:szCs w:val="22"/>
        </w:rPr>
        <w:t xml:space="preserve"> stranami budou doručovány na adresu uvedenou v záhlaví smlouvy, popř. na adresu jinou, kterou některá ze smluvních stran druhé smluvní straně písemně oznámí. Písemný dokument zaslaný doporučenou poštou se považuje za doručený i v případě, že na adrese uvedené ve smlouvě popř. dodatečně řádně oznámené adrese jiné zásilku nikdo nepřevzal, bez ohledu na to, zda se dotčená smluvní strana na adrese skutečně zdržuje či nikoliv. V tomto případě se má za</w:t>
      </w:r>
      <w:r w:rsidR="005F4754" w:rsidRPr="007B6711">
        <w:rPr>
          <w:rFonts w:ascii="Calibri" w:hAnsi="Calibri"/>
          <w:sz w:val="22"/>
          <w:szCs w:val="22"/>
        </w:rPr>
        <w:t xml:space="preserve"> </w:t>
      </w:r>
      <w:r w:rsidR="004B272C" w:rsidRPr="007B6711">
        <w:rPr>
          <w:rFonts w:ascii="Calibri" w:hAnsi="Calibri"/>
          <w:sz w:val="22"/>
          <w:szCs w:val="22"/>
        </w:rPr>
        <w:t>to, že dnem doručení je den vrácení zásilky zpět odesílateli.</w:t>
      </w:r>
    </w:p>
    <w:p w:rsidR="004B272C" w:rsidRPr="007B6711" w:rsidRDefault="00710A5D" w:rsidP="00FE1190">
      <w:pPr>
        <w:pStyle w:val="Seznam"/>
        <w:suppressAutoHyphens w:val="0"/>
        <w:spacing w:after="240" w:line="280" w:lineRule="atLeast"/>
        <w:ind w:left="0" w:firstLine="0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101C50" w:rsidRPr="007B6711">
        <w:rPr>
          <w:rFonts w:ascii="Calibri" w:hAnsi="Calibri"/>
          <w:sz w:val="22"/>
          <w:szCs w:val="22"/>
        </w:rPr>
        <w:t>.2</w:t>
      </w:r>
      <w:r w:rsidR="00101C50" w:rsidRPr="007B6711">
        <w:rPr>
          <w:rFonts w:ascii="Calibri" w:hAnsi="Calibri"/>
          <w:sz w:val="22"/>
          <w:szCs w:val="22"/>
        </w:rPr>
        <w:tab/>
      </w:r>
      <w:r w:rsidR="004B272C" w:rsidRPr="007B6711">
        <w:rPr>
          <w:rFonts w:ascii="Calibri" w:hAnsi="Calibri"/>
          <w:sz w:val="22"/>
          <w:szCs w:val="22"/>
        </w:rPr>
        <w:t xml:space="preserve">Tato kupní smlouva může být změněna, doplněna nebo zrušena pouze souhlasným projevem vůle obou smluvních stran a to písemnými dodatky </w:t>
      </w:r>
      <w:r w:rsidR="008356D4" w:rsidRPr="007B6711">
        <w:rPr>
          <w:rFonts w:ascii="Calibri" w:hAnsi="Calibri"/>
          <w:sz w:val="22"/>
          <w:szCs w:val="22"/>
        </w:rPr>
        <w:t>s číselným</w:t>
      </w:r>
      <w:r w:rsidR="004B272C" w:rsidRPr="007B6711">
        <w:rPr>
          <w:rFonts w:ascii="Calibri" w:hAnsi="Calibri"/>
          <w:sz w:val="22"/>
          <w:szCs w:val="22"/>
        </w:rPr>
        <w:t xml:space="preserve"> označením.</w:t>
      </w:r>
    </w:p>
    <w:p w:rsidR="004B272C" w:rsidRPr="007B6711" w:rsidRDefault="00710A5D" w:rsidP="00FE1190">
      <w:pPr>
        <w:pStyle w:val="Seznam"/>
        <w:suppressAutoHyphens w:val="0"/>
        <w:spacing w:after="240" w:line="280" w:lineRule="atLeast"/>
        <w:ind w:left="0" w:firstLine="0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101C50" w:rsidRPr="007B6711">
        <w:rPr>
          <w:rFonts w:ascii="Calibri" w:hAnsi="Calibri"/>
          <w:sz w:val="22"/>
          <w:szCs w:val="22"/>
        </w:rPr>
        <w:t>.3</w:t>
      </w:r>
      <w:r w:rsidR="00101C50" w:rsidRPr="007B6711">
        <w:rPr>
          <w:rFonts w:ascii="Calibri" w:hAnsi="Calibri"/>
          <w:sz w:val="22"/>
          <w:szCs w:val="22"/>
        </w:rPr>
        <w:tab/>
      </w:r>
      <w:r w:rsidR="004B272C" w:rsidRPr="007B6711">
        <w:rPr>
          <w:rFonts w:ascii="Calibri" w:hAnsi="Calibri"/>
          <w:sz w:val="22"/>
          <w:szCs w:val="22"/>
        </w:rPr>
        <w:t>Ukáže-li se jedno nebo více ustanovení této kupní smlouvy neplatným nebo nevykonatelným, zůstává smlouva jako celek v platnosti, přičemž za neplatnou nebo nevykonatelnou bude považována pouze ta její část, které se důvod neplatnosti nebo nevykonatelnosti přímo týká. Smluvní strany se zavazují toto/tato ustanovení nahradit či doplnit novou smluvní úpravou tak, aby smysl a účel této smlouvy při respektování vůle s</w:t>
      </w:r>
      <w:r w:rsidR="00A87916" w:rsidRPr="007B6711">
        <w:rPr>
          <w:rFonts w:ascii="Calibri" w:hAnsi="Calibri"/>
          <w:sz w:val="22"/>
          <w:szCs w:val="22"/>
        </w:rPr>
        <w:t>mluvních stran zůstal zachován.</w:t>
      </w:r>
    </w:p>
    <w:p w:rsidR="007513B6" w:rsidRPr="007B6711" w:rsidRDefault="00710A5D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00069B">
        <w:rPr>
          <w:rFonts w:ascii="Calibri" w:hAnsi="Calibri"/>
          <w:sz w:val="22"/>
          <w:szCs w:val="22"/>
        </w:rPr>
        <w:t>.4</w:t>
      </w:r>
      <w:r w:rsidR="00C71FD5" w:rsidRPr="007B6711">
        <w:rPr>
          <w:rFonts w:ascii="Calibri" w:hAnsi="Calibri"/>
          <w:sz w:val="22"/>
          <w:szCs w:val="22"/>
        </w:rPr>
        <w:tab/>
      </w:r>
      <w:r w:rsidRPr="007B6711">
        <w:rPr>
          <w:rFonts w:ascii="Calibri" w:hAnsi="Calibri"/>
          <w:sz w:val="22"/>
          <w:szCs w:val="22"/>
        </w:rPr>
        <w:t>Veškerá jednání</w:t>
      </w:r>
      <w:r w:rsidR="007513B6" w:rsidRPr="007B6711">
        <w:rPr>
          <w:rFonts w:ascii="Calibri" w:hAnsi="Calibri"/>
          <w:sz w:val="22"/>
          <w:szCs w:val="22"/>
        </w:rPr>
        <w:t xml:space="preserve"> budou probíhat v českém jazyce. Veškeré doklady </w:t>
      </w:r>
      <w:r w:rsidR="004B272C" w:rsidRPr="007B6711">
        <w:rPr>
          <w:rFonts w:ascii="Calibri" w:hAnsi="Calibri"/>
          <w:sz w:val="22"/>
          <w:szCs w:val="22"/>
        </w:rPr>
        <w:t xml:space="preserve">související s dodávkou </w:t>
      </w:r>
      <w:r w:rsidR="00D60E63">
        <w:rPr>
          <w:rFonts w:ascii="Calibri" w:hAnsi="Calibri"/>
          <w:sz w:val="22"/>
          <w:szCs w:val="22"/>
        </w:rPr>
        <w:t xml:space="preserve">předmětu koupě </w:t>
      </w:r>
      <w:r w:rsidR="007513B6" w:rsidRPr="007B6711">
        <w:rPr>
          <w:rFonts w:ascii="Calibri" w:hAnsi="Calibri"/>
          <w:sz w:val="22"/>
          <w:szCs w:val="22"/>
        </w:rPr>
        <w:t>budou v českém jazyce.</w:t>
      </w:r>
    </w:p>
    <w:p w:rsidR="007513B6" w:rsidRPr="007B6711" w:rsidRDefault="00710A5D" w:rsidP="00FE1190">
      <w:pPr>
        <w:spacing w:after="240" w:line="280" w:lineRule="atLeast"/>
        <w:ind w:left="360" w:hanging="360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00069B">
        <w:rPr>
          <w:rFonts w:ascii="Calibri" w:hAnsi="Calibri"/>
          <w:sz w:val="22"/>
          <w:szCs w:val="22"/>
        </w:rPr>
        <w:t>.5</w:t>
      </w:r>
      <w:r w:rsidR="004662DF" w:rsidRPr="007B6711">
        <w:rPr>
          <w:rFonts w:ascii="Calibri" w:hAnsi="Calibri"/>
          <w:sz w:val="22"/>
          <w:szCs w:val="22"/>
        </w:rPr>
        <w:t xml:space="preserve">  </w:t>
      </w:r>
      <w:r w:rsidR="00C71FD5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>Tuto smlouvu je možno ukončit písemnou dohodou smluvních stran.</w:t>
      </w:r>
    </w:p>
    <w:p w:rsidR="007513B6" w:rsidRPr="007B6711" w:rsidRDefault="00710A5D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7513B6" w:rsidRPr="007B6711">
        <w:rPr>
          <w:rFonts w:ascii="Calibri" w:hAnsi="Calibri"/>
          <w:sz w:val="22"/>
          <w:szCs w:val="22"/>
        </w:rPr>
        <w:t>.</w:t>
      </w:r>
      <w:r w:rsidR="0000069B">
        <w:rPr>
          <w:rFonts w:ascii="Calibri" w:hAnsi="Calibri"/>
          <w:sz w:val="22"/>
          <w:szCs w:val="22"/>
        </w:rPr>
        <w:t>6</w:t>
      </w:r>
      <w:r w:rsidR="007513B6" w:rsidRPr="007B6711">
        <w:rPr>
          <w:rFonts w:ascii="Calibri" w:hAnsi="Calibri"/>
          <w:sz w:val="22"/>
          <w:szCs w:val="22"/>
        </w:rPr>
        <w:t xml:space="preserve"> </w:t>
      </w:r>
      <w:r w:rsidR="00C71FD5" w:rsidRPr="007B6711">
        <w:rPr>
          <w:rFonts w:ascii="Calibri" w:hAnsi="Calibri"/>
          <w:sz w:val="22"/>
          <w:szCs w:val="22"/>
        </w:rPr>
        <w:tab/>
      </w:r>
      <w:r w:rsidR="009960B5">
        <w:rPr>
          <w:rFonts w:ascii="Calibri" w:hAnsi="Calibri"/>
          <w:sz w:val="22"/>
          <w:szCs w:val="22"/>
        </w:rPr>
        <w:t xml:space="preserve">Zhotovitel </w:t>
      </w:r>
      <w:r w:rsidR="007513B6" w:rsidRPr="007B6711">
        <w:rPr>
          <w:rFonts w:ascii="Calibri" w:hAnsi="Calibri"/>
          <w:sz w:val="22"/>
          <w:szCs w:val="22"/>
        </w:rPr>
        <w:t xml:space="preserve">není oprávněn bez souhlasu </w:t>
      </w:r>
      <w:r w:rsidR="009960B5">
        <w:rPr>
          <w:rFonts w:ascii="Calibri" w:hAnsi="Calibri"/>
          <w:sz w:val="22"/>
          <w:szCs w:val="22"/>
        </w:rPr>
        <w:t>Objednatele</w:t>
      </w:r>
      <w:r w:rsidR="007513B6" w:rsidRPr="007B6711">
        <w:rPr>
          <w:rFonts w:ascii="Calibri" w:hAnsi="Calibri"/>
          <w:sz w:val="22"/>
          <w:szCs w:val="22"/>
        </w:rPr>
        <w:t xml:space="preserve"> postoupit práva a povinnosti vyplývající z této smlouvy třetí osobě.</w:t>
      </w:r>
    </w:p>
    <w:p w:rsidR="004662DF" w:rsidRPr="007B6711" w:rsidRDefault="00710A5D" w:rsidP="00FE1190">
      <w:pPr>
        <w:spacing w:after="240" w:line="280" w:lineRule="atLeast"/>
        <w:ind w:left="360" w:hanging="360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00069B">
        <w:rPr>
          <w:rFonts w:ascii="Calibri" w:hAnsi="Calibri"/>
          <w:sz w:val="22"/>
          <w:szCs w:val="22"/>
        </w:rPr>
        <w:t>.7</w:t>
      </w:r>
      <w:r w:rsidR="007513B6" w:rsidRPr="007B6711">
        <w:rPr>
          <w:rFonts w:ascii="Calibri" w:hAnsi="Calibri"/>
          <w:sz w:val="22"/>
          <w:szCs w:val="22"/>
        </w:rPr>
        <w:t xml:space="preserve"> </w:t>
      </w:r>
      <w:r w:rsidR="004662DF" w:rsidRPr="007B6711">
        <w:rPr>
          <w:rFonts w:ascii="Calibri" w:hAnsi="Calibri"/>
          <w:sz w:val="22"/>
          <w:szCs w:val="22"/>
        </w:rPr>
        <w:t xml:space="preserve"> </w:t>
      </w:r>
      <w:r w:rsidR="00C71FD5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 xml:space="preserve">Smlouva se řídí českým právním řádem. </w:t>
      </w:r>
    </w:p>
    <w:p w:rsidR="007513B6" w:rsidRPr="007B6711" w:rsidRDefault="00710A5D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00069B">
        <w:rPr>
          <w:rFonts w:ascii="Calibri" w:hAnsi="Calibri"/>
          <w:sz w:val="22"/>
          <w:szCs w:val="22"/>
        </w:rPr>
        <w:t>.8</w:t>
      </w:r>
      <w:r w:rsidR="004662DF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 xml:space="preserve">Obě strany se dohodly, že pro neupravené vztahy plynoucí z této smlouvy platí příslušná ustanovení </w:t>
      </w:r>
      <w:r w:rsidR="000D69A1">
        <w:rPr>
          <w:rFonts w:ascii="Calibri" w:hAnsi="Calibri"/>
          <w:sz w:val="22"/>
          <w:szCs w:val="22"/>
        </w:rPr>
        <w:t>občanského</w:t>
      </w:r>
      <w:r w:rsidR="000D69A1" w:rsidRPr="007B6711">
        <w:rPr>
          <w:rFonts w:ascii="Calibri" w:hAnsi="Calibri"/>
          <w:sz w:val="22"/>
          <w:szCs w:val="22"/>
        </w:rPr>
        <w:t xml:space="preserve"> </w:t>
      </w:r>
      <w:r w:rsidR="007513B6" w:rsidRPr="007B6711">
        <w:rPr>
          <w:rFonts w:ascii="Calibri" w:hAnsi="Calibri"/>
          <w:sz w:val="22"/>
          <w:szCs w:val="22"/>
        </w:rPr>
        <w:t xml:space="preserve">zákoníku, v případě, že nejsou, </w:t>
      </w:r>
      <w:r w:rsidR="00D60E63">
        <w:rPr>
          <w:rFonts w:ascii="Calibri" w:hAnsi="Calibri"/>
          <w:sz w:val="22"/>
          <w:szCs w:val="22"/>
        </w:rPr>
        <w:t xml:space="preserve">platí příslušná </w:t>
      </w:r>
      <w:r w:rsidR="007513B6" w:rsidRPr="007B6711">
        <w:rPr>
          <w:rFonts w:ascii="Calibri" w:hAnsi="Calibri"/>
          <w:sz w:val="22"/>
          <w:szCs w:val="22"/>
        </w:rPr>
        <w:t>ustanovení občanského zákoníku.</w:t>
      </w:r>
    </w:p>
    <w:p w:rsidR="007513B6" w:rsidRPr="007B6711" w:rsidRDefault="00710A5D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00069B">
        <w:rPr>
          <w:rFonts w:ascii="Calibri" w:hAnsi="Calibri"/>
          <w:sz w:val="22"/>
          <w:szCs w:val="22"/>
        </w:rPr>
        <w:t>.9</w:t>
      </w:r>
      <w:r w:rsidR="007513B6" w:rsidRPr="007B6711">
        <w:rPr>
          <w:rFonts w:ascii="Calibri" w:hAnsi="Calibri"/>
          <w:sz w:val="22"/>
          <w:szCs w:val="22"/>
        </w:rPr>
        <w:t xml:space="preserve"> </w:t>
      </w:r>
      <w:r w:rsidR="00C71FD5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>Osoby podepisující tuto smlouvu svým podpisem stvrzují platnost svého oprávnění jednat za smluvní stranu.</w:t>
      </w:r>
    </w:p>
    <w:p w:rsidR="007513B6" w:rsidRPr="007B6711" w:rsidRDefault="00710A5D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lastRenderedPageBreak/>
        <w:t>8</w:t>
      </w:r>
      <w:r w:rsidR="00453A6C" w:rsidRPr="007B6711">
        <w:rPr>
          <w:rFonts w:ascii="Calibri" w:hAnsi="Calibri"/>
          <w:sz w:val="22"/>
          <w:szCs w:val="22"/>
        </w:rPr>
        <w:t>.</w:t>
      </w:r>
      <w:r w:rsidR="004662DF" w:rsidRPr="007B6711">
        <w:rPr>
          <w:rFonts w:ascii="Calibri" w:hAnsi="Calibri"/>
          <w:sz w:val="22"/>
          <w:szCs w:val="22"/>
        </w:rPr>
        <w:t>1</w:t>
      </w:r>
      <w:r w:rsidR="0000069B">
        <w:rPr>
          <w:rFonts w:ascii="Calibri" w:hAnsi="Calibri"/>
          <w:sz w:val="22"/>
          <w:szCs w:val="22"/>
        </w:rPr>
        <w:t>0</w:t>
      </w:r>
      <w:r w:rsidR="004662DF" w:rsidRPr="007B6711">
        <w:rPr>
          <w:rFonts w:ascii="Calibri" w:hAnsi="Calibri"/>
          <w:sz w:val="22"/>
          <w:szCs w:val="22"/>
        </w:rPr>
        <w:t xml:space="preserve"> </w:t>
      </w:r>
      <w:r w:rsidR="00C71FD5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 xml:space="preserve">Smluvní strany se dohodly, že případné spory budou přednostně řešeny dohodou. V případě, že nedojde k dohodě stran, </w:t>
      </w:r>
      <w:r w:rsidR="007513B6" w:rsidRPr="007B6711">
        <w:rPr>
          <w:rStyle w:val="Zvraznn"/>
          <w:rFonts w:ascii="Calibri" w:hAnsi="Calibri"/>
          <w:i w:val="0"/>
          <w:sz w:val="22"/>
          <w:szCs w:val="22"/>
        </w:rPr>
        <w:t>všechny spory vznikající z této smlouvy a v souvislosti s ní budou rozhodová</w:t>
      </w:r>
      <w:r w:rsidR="003C18EE" w:rsidRPr="007B6711">
        <w:rPr>
          <w:rStyle w:val="Zvraznn"/>
          <w:rFonts w:ascii="Calibri" w:hAnsi="Calibri"/>
          <w:i w:val="0"/>
          <w:sz w:val="22"/>
          <w:szCs w:val="22"/>
        </w:rPr>
        <w:t xml:space="preserve">ny s konečnou platností </w:t>
      </w:r>
      <w:r w:rsidR="000A6DF5">
        <w:rPr>
          <w:rStyle w:val="Zvraznn"/>
          <w:rFonts w:ascii="Calibri" w:hAnsi="Calibri"/>
          <w:i w:val="0"/>
          <w:sz w:val="22"/>
          <w:szCs w:val="22"/>
        </w:rPr>
        <w:t>u</w:t>
      </w:r>
      <w:r w:rsidR="007513B6" w:rsidRPr="007B6711">
        <w:rPr>
          <w:rStyle w:val="Zvraznn"/>
          <w:rFonts w:ascii="Calibri" w:hAnsi="Calibri"/>
          <w:i w:val="0"/>
          <w:sz w:val="22"/>
          <w:szCs w:val="22"/>
        </w:rPr>
        <w:t xml:space="preserve"> </w:t>
      </w:r>
      <w:r w:rsidR="00A42438" w:rsidRPr="007B6711">
        <w:rPr>
          <w:rStyle w:val="Zvraznn"/>
          <w:rFonts w:ascii="Calibri" w:hAnsi="Calibri"/>
          <w:i w:val="0"/>
          <w:sz w:val="22"/>
          <w:szCs w:val="22"/>
        </w:rPr>
        <w:t xml:space="preserve">místně příslušného </w:t>
      </w:r>
      <w:r w:rsidR="007513B6" w:rsidRPr="007B6711">
        <w:rPr>
          <w:rStyle w:val="Zvraznn"/>
          <w:rFonts w:ascii="Calibri" w:hAnsi="Calibri"/>
          <w:i w:val="0"/>
          <w:sz w:val="22"/>
          <w:szCs w:val="22"/>
        </w:rPr>
        <w:t>soudu</w:t>
      </w:r>
      <w:r w:rsidR="00A42438" w:rsidRPr="007B6711">
        <w:rPr>
          <w:rStyle w:val="Zvraznn"/>
          <w:rFonts w:ascii="Calibri" w:hAnsi="Calibri"/>
          <w:i w:val="0"/>
          <w:sz w:val="22"/>
          <w:szCs w:val="22"/>
        </w:rPr>
        <w:t>.</w:t>
      </w:r>
      <w:r w:rsidR="007513B6" w:rsidRPr="007B6711">
        <w:rPr>
          <w:rFonts w:ascii="Calibri" w:hAnsi="Calibri"/>
          <w:sz w:val="22"/>
          <w:szCs w:val="22"/>
        </w:rPr>
        <w:t xml:space="preserve"> Skutečnost, že je vedeno </w:t>
      </w:r>
      <w:r w:rsidR="00A42438" w:rsidRPr="007B6711">
        <w:rPr>
          <w:rFonts w:ascii="Calibri" w:hAnsi="Calibri"/>
          <w:sz w:val="22"/>
          <w:szCs w:val="22"/>
        </w:rPr>
        <w:t>soudní</w:t>
      </w:r>
      <w:r w:rsidR="007513B6" w:rsidRPr="007B6711">
        <w:rPr>
          <w:rFonts w:ascii="Calibri" w:hAnsi="Calibri"/>
          <w:sz w:val="22"/>
          <w:szCs w:val="22"/>
        </w:rPr>
        <w:t xml:space="preserve"> řízení během </w:t>
      </w:r>
      <w:r w:rsidR="005F22A0" w:rsidRPr="007B6711">
        <w:rPr>
          <w:rFonts w:ascii="Calibri" w:hAnsi="Calibri"/>
          <w:sz w:val="22"/>
          <w:szCs w:val="22"/>
        </w:rPr>
        <w:t xml:space="preserve">dodávky </w:t>
      </w:r>
      <w:r w:rsidR="00D60E63">
        <w:rPr>
          <w:rFonts w:ascii="Calibri" w:hAnsi="Calibri"/>
          <w:sz w:val="22"/>
          <w:szCs w:val="22"/>
        </w:rPr>
        <w:t xml:space="preserve">předmětu </w:t>
      </w:r>
      <w:r w:rsidR="000A6DF5">
        <w:rPr>
          <w:rFonts w:ascii="Calibri" w:hAnsi="Calibri"/>
          <w:sz w:val="22"/>
          <w:szCs w:val="22"/>
        </w:rPr>
        <w:t>díla,</w:t>
      </w:r>
      <w:r w:rsidR="007513B6" w:rsidRPr="007B6711">
        <w:rPr>
          <w:rFonts w:ascii="Calibri" w:hAnsi="Calibri"/>
          <w:sz w:val="22"/>
          <w:szCs w:val="22"/>
        </w:rPr>
        <w:t xml:space="preserve"> není překážkou pro plnění povinností smluvních stran.</w:t>
      </w:r>
    </w:p>
    <w:p w:rsidR="00033DA4" w:rsidRPr="007B6711" w:rsidRDefault="00710A5D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033DA4" w:rsidRPr="007B6711">
        <w:rPr>
          <w:rFonts w:ascii="Calibri" w:hAnsi="Calibri"/>
          <w:sz w:val="22"/>
          <w:szCs w:val="22"/>
        </w:rPr>
        <w:t>.</w:t>
      </w:r>
      <w:r w:rsidR="004662DF" w:rsidRPr="007B6711">
        <w:rPr>
          <w:rFonts w:ascii="Calibri" w:hAnsi="Calibri"/>
          <w:sz w:val="22"/>
          <w:szCs w:val="22"/>
        </w:rPr>
        <w:t>1</w:t>
      </w:r>
      <w:r w:rsidR="0000069B">
        <w:rPr>
          <w:rFonts w:ascii="Calibri" w:hAnsi="Calibri"/>
          <w:sz w:val="22"/>
          <w:szCs w:val="22"/>
        </w:rPr>
        <w:t>1</w:t>
      </w:r>
      <w:r w:rsidR="00033DA4" w:rsidRPr="007B6711">
        <w:rPr>
          <w:rFonts w:ascii="Calibri" w:hAnsi="Calibri"/>
          <w:sz w:val="22"/>
          <w:szCs w:val="22"/>
        </w:rPr>
        <w:t xml:space="preserve"> </w:t>
      </w:r>
      <w:r w:rsidR="00C71FD5" w:rsidRPr="007B6711">
        <w:rPr>
          <w:rFonts w:ascii="Calibri" w:hAnsi="Calibri"/>
          <w:sz w:val="22"/>
          <w:szCs w:val="22"/>
        </w:rPr>
        <w:tab/>
      </w:r>
      <w:r w:rsidR="009960B5">
        <w:rPr>
          <w:rFonts w:ascii="Calibri" w:hAnsi="Calibri"/>
          <w:sz w:val="22"/>
          <w:szCs w:val="22"/>
        </w:rPr>
        <w:t xml:space="preserve">Zhotovitel </w:t>
      </w:r>
      <w:r w:rsidR="00033DA4" w:rsidRPr="007B6711">
        <w:rPr>
          <w:rFonts w:ascii="Calibri" w:hAnsi="Calibri"/>
          <w:sz w:val="22"/>
          <w:szCs w:val="22"/>
        </w:rPr>
        <w:t xml:space="preserve"> bere na vědomí, že </w:t>
      </w:r>
      <w:r w:rsidR="009960B5">
        <w:rPr>
          <w:rFonts w:ascii="Calibri" w:hAnsi="Calibri"/>
          <w:sz w:val="22"/>
          <w:szCs w:val="22"/>
        </w:rPr>
        <w:t>Objednatel</w:t>
      </w:r>
      <w:r w:rsidR="000A6DF5">
        <w:rPr>
          <w:rFonts w:ascii="Calibri" w:hAnsi="Calibri"/>
          <w:sz w:val="22"/>
          <w:szCs w:val="22"/>
        </w:rPr>
        <w:t>i</w:t>
      </w:r>
      <w:r w:rsidR="00033DA4" w:rsidRPr="007B6711">
        <w:rPr>
          <w:rFonts w:ascii="Calibri" w:hAnsi="Calibri"/>
          <w:sz w:val="22"/>
          <w:szCs w:val="22"/>
        </w:rPr>
        <w:t xml:space="preserve">, </w:t>
      </w:r>
      <w:r w:rsidRPr="007B6711">
        <w:rPr>
          <w:rFonts w:ascii="Calibri" w:hAnsi="Calibri"/>
          <w:sz w:val="22"/>
          <w:szCs w:val="22"/>
        </w:rPr>
        <w:t>jako konečn</w:t>
      </w:r>
      <w:r w:rsidR="000A6DF5">
        <w:rPr>
          <w:rFonts w:ascii="Calibri" w:hAnsi="Calibri"/>
          <w:sz w:val="22"/>
          <w:szCs w:val="22"/>
        </w:rPr>
        <w:t>ému</w:t>
      </w:r>
      <w:r w:rsidRPr="007B6711">
        <w:rPr>
          <w:rFonts w:ascii="Calibri" w:hAnsi="Calibri"/>
          <w:sz w:val="22"/>
          <w:szCs w:val="22"/>
        </w:rPr>
        <w:t xml:space="preserve"> příjemc</w:t>
      </w:r>
      <w:r w:rsidR="000A6DF5">
        <w:rPr>
          <w:rFonts w:ascii="Calibri" w:hAnsi="Calibri"/>
          <w:sz w:val="22"/>
          <w:szCs w:val="22"/>
        </w:rPr>
        <w:t>i</w:t>
      </w:r>
      <w:r w:rsidRPr="007B6711">
        <w:rPr>
          <w:rFonts w:ascii="Calibri" w:hAnsi="Calibri"/>
          <w:sz w:val="22"/>
          <w:szCs w:val="22"/>
        </w:rPr>
        <w:t xml:space="preserve"> dotace</w:t>
      </w:r>
      <w:r w:rsidR="00033DA4" w:rsidRPr="007B6711">
        <w:rPr>
          <w:rFonts w:ascii="Calibri" w:hAnsi="Calibri"/>
          <w:sz w:val="22"/>
          <w:szCs w:val="22"/>
        </w:rPr>
        <w:t xml:space="preserve">, je povinen poskytovat požadované informace a dokumentaci, umožnit vstup pověřeným osobám </w:t>
      </w:r>
      <w:r w:rsidR="00545525" w:rsidRPr="007B6711">
        <w:rPr>
          <w:rFonts w:ascii="Calibri" w:hAnsi="Calibri"/>
          <w:sz w:val="22"/>
          <w:szCs w:val="22"/>
        </w:rPr>
        <w:t xml:space="preserve">ze strany poskytovatele, Ministerstva financí ČR, Evropské komise, Evropského účetního dvora a nejvyššího kontrolního úřadu ČR, do objektů a na pozemky související s projektem a jeho realizací k ověřování plnění podmínek smlouvy po dobu deseti let od ukončení financování projektu, zároveň však alespoň do doby uplynutí tří let od ukončení programu dle čl. </w:t>
      </w:r>
      <w:smartTag w:uri="urn:schemas-microsoft-com:office:smarttags" w:element="metricconverter">
        <w:smartTagPr>
          <w:attr w:name="ProductID" w:val="90 a"/>
        </w:smartTagPr>
        <w:r w:rsidR="00545525" w:rsidRPr="007B6711">
          <w:rPr>
            <w:rFonts w:ascii="Calibri" w:hAnsi="Calibri"/>
            <w:sz w:val="22"/>
            <w:szCs w:val="22"/>
          </w:rPr>
          <w:t>90 a</w:t>
        </w:r>
      </w:smartTag>
      <w:r w:rsidR="00545525" w:rsidRPr="007B6711">
        <w:rPr>
          <w:rFonts w:ascii="Calibri" w:hAnsi="Calibri"/>
          <w:sz w:val="22"/>
          <w:szCs w:val="22"/>
        </w:rPr>
        <w:t xml:space="preserve"> následujících Nařízení Rady (ES) 1083/2006, o obecných ustanoveních o Evropském fondu pro regionální rozvoj, Evropském sociálním fondu a Fondu soudržnosti. </w:t>
      </w:r>
      <w:r w:rsidR="009960B5">
        <w:rPr>
          <w:rFonts w:ascii="Calibri" w:hAnsi="Calibri"/>
          <w:sz w:val="22"/>
          <w:szCs w:val="22"/>
        </w:rPr>
        <w:t>Zhotovitel</w:t>
      </w:r>
      <w:r w:rsidR="00545525" w:rsidRPr="007B6711">
        <w:rPr>
          <w:rFonts w:ascii="Calibri" w:hAnsi="Calibri"/>
          <w:sz w:val="22"/>
          <w:szCs w:val="22"/>
        </w:rPr>
        <w:t xml:space="preserve"> se zavazuje poskytovat plnou součinnost k plnění výše uvedených povinností </w:t>
      </w:r>
      <w:r w:rsidRPr="007B6711">
        <w:rPr>
          <w:rFonts w:ascii="Calibri" w:hAnsi="Calibri"/>
          <w:sz w:val="22"/>
          <w:szCs w:val="22"/>
        </w:rPr>
        <w:t>o</w:t>
      </w:r>
      <w:r w:rsidR="000A6DF5">
        <w:rPr>
          <w:rFonts w:ascii="Calibri" w:hAnsi="Calibri"/>
          <w:sz w:val="22"/>
          <w:szCs w:val="22"/>
        </w:rPr>
        <w:t>bjednatele</w:t>
      </w:r>
      <w:r w:rsidR="00545525" w:rsidRPr="007B6711">
        <w:rPr>
          <w:rFonts w:ascii="Calibri" w:hAnsi="Calibri"/>
          <w:sz w:val="22"/>
          <w:szCs w:val="22"/>
        </w:rPr>
        <w:t xml:space="preserve">, jako konečného příjemce dotace z EU. </w:t>
      </w:r>
      <w:r w:rsidR="009960B5">
        <w:rPr>
          <w:rFonts w:ascii="Calibri" w:hAnsi="Calibri"/>
          <w:sz w:val="22"/>
          <w:szCs w:val="22"/>
        </w:rPr>
        <w:t>Zhotovitel</w:t>
      </w:r>
      <w:r w:rsidR="00545525" w:rsidRPr="007B6711">
        <w:rPr>
          <w:rFonts w:ascii="Calibri" w:hAnsi="Calibri"/>
          <w:sz w:val="22"/>
          <w:szCs w:val="22"/>
        </w:rPr>
        <w:t xml:space="preserve"> se současně zavazuje doklady k</w:t>
      </w:r>
      <w:r w:rsidR="005F4754" w:rsidRPr="007B6711">
        <w:rPr>
          <w:rFonts w:ascii="Calibri" w:hAnsi="Calibri"/>
          <w:sz w:val="22"/>
          <w:szCs w:val="22"/>
        </w:rPr>
        <w:t xml:space="preserve"> </w:t>
      </w:r>
      <w:r w:rsidR="00E46D48" w:rsidRPr="007B6711">
        <w:rPr>
          <w:rFonts w:ascii="Calibri" w:hAnsi="Calibri"/>
          <w:sz w:val="22"/>
          <w:szCs w:val="22"/>
        </w:rPr>
        <w:t>předmětu smlouvy</w:t>
      </w:r>
      <w:r w:rsidR="00545525" w:rsidRPr="007B6711">
        <w:rPr>
          <w:rFonts w:ascii="Calibri" w:hAnsi="Calibri"/>
          <w:sz w:val="22"/>
          <w:szCs w:val="22"/>
        </w:rPr>
        <w:t xml:space="preserve"> archivovat po dobu </w:t>
      </w:r>
      <w:r w:rsidR="00E46D48" w:rsidRPr="007B6711">
        <w:rPr>
          <w:rFonts w:ascii="Calibri" w:hAnsi="Calibri"/>
          <w:sz w:val="22"/>
          <w:szCs w:val="22"/>
        </w:rPr>
        <w:t xml:space="preserve">10 </w:t>
      </w:r>
      <w:r w:rsidR="00545525" w:rsidRPr="007B6711">
        <w:rPr>
          <w:rFonts w:ascii="Calibri" w:hAnsi="Calibri"/>
          <w:sz w:val="22"/>
          <w:szCs w:val="22"/>
        </w:rPr>
        <w:t xml:space="preserve">let od </w:t>
      </w:r>
      <w:r w:rsidR="00D724C1" w:rsidRPr="007B6711">
        <w:rPr>
          <w:rFonts w:ascii="Calibri" w:hAnsi="Calibri"/>
          <w:sz w:val="22"/>
          <w:szCs w:val="22"/>
        </w:rPr>
        <w:t>dodání</w:t>
      </w:r>
      <w:r w:rsidRPr="007B6711">
        <w:rPr>
          <w:rFonts w:ascii="Calibri" w:hAnsi="Calibri"/>
          <w:sz w:val="22"/>
          <w:szCs w:val="22"/>
        </w:rPr>
        <w:t xml:space="preserve"> předmětu </w:t>
      </w:r>
      <w:r w:rsidR="009960B5">
        <w:rPr>
          <w:rFonts w:ascii="Calibri" w:hAnsi="Calibri"/>
          <w:sz w:val="22"/>
          <w:szCs w:val="22"/>
        </w:rPr>
        <w:t xml:space="preserve">díla </w:t>
      </w:r>
      <w:r w:rsidR="00545525" w:rsidRPr="007B6711">
        <w:rPr>
          <w:rFonts w:ascii="Calibri" w:hAnsi="Calibri"/>
          <w:sz w:val="22"/>
          <w:szCs w:val="22"/>
        </w:rPr>
        <w:t xml:space="preserve">a na písemné vyžádání </w:t>
      </w:r>
      <w:r w:rsidRPr="007B6711">
        <w:rPr>
          <w:rFonts w:ascii="Calibri" w:hAnsi="Calibri"/>
          <w:sz w:val="22"/>
          <w:szCs w:val="22"/>
        </w:rPr>
        <w:t>o</w:t>
      </w:r>
      <w:r w:rsidR="009960B5">
        <w:rPr>
          <w:rFonts w:ascii="Calibri" w:hAnsi="Calibri"/>
          <w:sz w:val="22"/>
          <w:szCs w:val="22"/>
        </w:rPr>
        <w:t>bjednatele</w:t>
      </w:r>
      <w:r w:rsidR="00545525" w:rsidRPr="007B6711">
        <w:rPr>
          <w:rFonts w:ascii="Calibri" w:hAnsi="Calibri"/>
          <w:sz w:val="22"/>
          <w:szCs w:val="22"/>
        </w:rPr>
        <w:t xml:space="preserve"> je zpřístupnit </w:t>
      </w:r>
      <w:r w:rsidR="000A6DF5">
        <w:rPr>
          <w:rFonts w:ascii="Calibri" w:hAnsi="Calibri"/>
          <w:sz w:val="22"/>
          <w:szCs w:val="22"/>
        </w:rPr>
        <w:t xml:space="preserve"> </w:t>
      </w:r>
      <w:r w:rsidR="009960B5">
        <w:rPr>
          <w:rFonts w:ascii="Calibri" w:hAnsi="Calibri"/>
          <w:sz w:val="22"/>
          <w:szCs w:val="22"/>
        </w:rPr>
        <w:t xml:space="preserve">Objednateli nebo </w:t>
      </w:r>
      <w:r w:rsidR="00545525" w:rsidRPr="007B6711">
        <w:rPr>
          <w:rFonts w:ascii="Calibri" w:hAnsi="Calibri"/>
          <w:sz w:val="22"/>
          <w:szCs w:val="22"/>
        </w:rPr>
        <w:t>orgánům uvedeným výše.</w:t>
      </w:r>
    </w:p>
    <w:p w:rsidR="00F95638" w:rsidRPr="00F95638" w:rsidRDefault="00710A5D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F95638">
        <w:rPr>
          <w:rFonts w:ascii="Calibri" w:hAnsi="Calibri"/>
          <w:sz w:val="22"/>
          <w:szCs w:val="22"/>
        </w:rPr>
        <w:t>8</w:t>
      </w:r>
      <w:r w:rsidR="00545525" w:rsidRPr="00F95638">
        <w:rPr>
          <w:rFonts w:ascii="Calibri" w:hAnsi="Calibri"/>
          <w:sz w:val="22"/>
          <w:szCs w:val="22"/>
        </w:rPr>
        <w:t>.</w:t>
      </w:r>
      <w:r w:rsidR="0000069B">
        <w:rPr>
          <w:rFonts w:ascii="Calibri" w:hAnsi="Calibri"/>
          <w:sz w:val="22"/>
          <w:szCs w:val="22"/>
        </w:rPr>
        <w:t>12</w:t>
      </w:r>
      <w:r w:rsidR="004662DF" w:rsidRPr="00F95638">
        <w:rPr>
          <w:rFonts w:ascii="Calibri" w:hAnsi="Calibri"/>
          <w:sz w:val="22"/>
          <w:szCs w:val="22"/>
        </w:rPr>
        <w:t xml:space="preserve"> </w:t>
      </w:r>
      <w:r w:rsidR="00C71FD5" w:rsidRPr="00F95638">
        <w:rPr>
          <w:rFonts w:ascii="Calibri" w:hAnsi="Calibri"/>
          <w:sz w:val="22"/>
          <w:szCs w:val="22"/>
        </w:rPr>
        <w:tab/>
      </w:r>
      <w:r w:rsidR="007513B6" w:rsidRPr="00F95638">
        <w:rPr>
          <w:rFonts w:ascii="Calibri" w:hAnsi="Calibri"/>
          <w:sz w:val="22"/>
          <w:szCs w:val="22"/>
        </w:rPr>
        <w:t>V případě rozporu této smlouvy</w:t>
      </w:r>
      <w:r w:rsidR="00F95638">
        <w:rPr>
          <w:rFonts w:ascii="Calibri" w:hAnsi="Calibri"/>
          <w:sz w:val="22"/>
          <w:szCs w:val="22"/>
        </w:rPr>
        <w:t xml:space="preserve"> </w:t>
      </w:r>
      <w:r w:rsidR="007513B6" w:rsidRPr="00F95638">
        <w:rPr>
          <w:rFonts w:ascii="Calibri" w:hAnsi="Calibri"/>
          <w:sz w:val="22"/>
          <w:szCs w:val="22"/>
        </w:rPr>
        <w:t>se zadávacími podmínkami</w:t>
      </w:r>
      <w:r w:rsidR="00F95638" w:rsidRPr="00F95638">
        <w:rPr>
          <w:rFonts w:ascii="Calibri" w:hAnsi="Calibri"/>
          <w:sz w:val="22"/>
          <w:szCs w:val="22"/>
        </w:rPr>
        <w:t xml:space="preserve">, na základě kterých je dodávka předmětu </w:t>
      </w:r>
      <w:r w:rsidR="000A6DF5">
        <w:rPr>
          <w:rFonts w:ascii="Calibri" w:hAnsi="Calibri"/>
          <w:sz w:val="22"/>
          <w:szCs w:val="22"/>
        </w:rPr>
        <w:t>díla</w:t>
      </w:r>
      <w:r w:rsidR="00F95638" w:rsidRPr="00F95638">
        <w:rPr>
          <w:rFonts w:ascii="Calibri" w:hAnsi="Calibri"/>
          <w:sz w:val="22"/>
          <w:szCs w:val="22"/>
        </w:rPr>
        <w:t xml:space="preserve"> realizována,</w:t>
      </w:r>
      <w:r w:rsidR="007513B6" w:rsidRPr="00F95638">
        <w:rPr>
          <w:rFonts w:ascii="Calibri" w:hAnsi="Calibri"/>
          <w:sz w:val="22"/>
          <w:szCs w:val="22"/>
        </w:rPr>
        <w:t xml:space="preserve"> má přednost </w:t>
      </w:r>
      <w:r w:rsidR="00F95638" w:rsidRPr="00F95638">
        <w:rPr>
          <w:rFonts w:ascii="Calibri" w:hAnsi="Calibri"/>
          <w:sz w:val="22"/>
          <w:szCs w:val="22"/>
        </w:rPr>
        <w:t>znění této s</w:t>
      </w:r>
      <w:r w:rsidR="00F95638">
        <w:rPr>
          <w:rFonts w:ascii="Calibri" w:hAnsi="Calibri"/>
          <w:sz w:val="22"/>
          <w:szCs w:val="22"/>
        </w:rPr>
        <w:t>mlouvy</w:t>
      </w:r>
      <w:r w:rsidR="00F95638" w:rsidRPr="00F95638">
        <w:rPr>
          <w:rFonts w:ascii="Calibri" w:hAnsi="Calibri"/>
          <w:sz w:val="22"/>
          <w:szCs w:val="22"/>
        </w:rPr>
        <w:t>.</w:t>
      </w:r>
    </w:p>
    <w:p w:rsidR="007513B6" w:rsidRPr="007B6711" w:rsidRDefault="00710A5D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545525" w:rsidRPr="007B6711">
        <w:rPr>
          <w:rFonts w:ascii="Calibri" w:hAnsi="Calibri"/>
          <w:sz w:val="22"/>
          <w:szCs w:val="22"/>
        </w:rPr>
        <w:t>.</w:t>
      </w:r>
      <w:r w:rsidR="004662DF" w:rsidRPr="007B6711">
        <w:rPr>
          <w:rFonts w:ascii="Calibri" w:hAnsi="Calibri"/>
          <w:sz w:val="22"/>
          <w:szCs w:val="22"/>
        </w:rPr>
        <w:t>1</w:t>
      </w:r>
      <w:r w:rsidR="0000069B">
        <w:rPr>
          <w:rFonts w:ascii="Calibri" w:hAnsi="Calibri"/>
          <w:sz w:val="22"/>
          <w:szCs w:val="22"/>
        </w:rPr>
        <w:t>3</w:t>
      </w:r>
      <w:r w:rsidR="00C71FD5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>Obě strany smlouvy prohlašují, že si smlouvu přečetly, s jejím obsahem souhlasí a že byla sepsána na základě jejich pravé a svobodné vůle, prosté omylů.</w:t>
      </w:r>
    </w:p>
    <w:p w:rsidR="007513B6" w:rsidRDefault="00710A5D" w:rsidP="00FE1190">
      <w:pPr>
        <w:spacing w:after="240"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545525" w:rsidRPr="007B6711">
        <w:rPr>
          <w:rFonts w:ascii="Calibri" w:hAnsi="Calibri"/>
          <w:sz w:val="22"/>
          <w:szCs w:val="22"/>
        </w:rPr>
        <w:t>.</w:t>
      </w:r>
      <w:r w:rsidR="0000069B">
        <w:rPr>
          <w:rFonts w:ascii="Calibri" w:hAnsi="Calibri"/>
          <w:sz w:val="22"/>
          <w:szCs w:val="22"/>
        </w:rPr>
        <w:t>14</w:t>
      </w:r>
      <w:r w:rsidR="00C71FD5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 xml:space="preserve">Tato smlouva je vyhotovena ve </w:t>
      </w:r>
      <w:r w:rsidR="008356D4" w:rsidRPr="007B6711">
        <w:rPr>
          <w:rFonts w:ascii="Calibri" w:hAnsi="Calibri"/>
          <w:sz w:val="22"/>
          <w:szCs w:val="22"/>
        </w:rPr>
        <w:t>dvou</w:t>
      </w:r>
      <w:r w:rsidR="007513B6" w:rsidRPr="007B6711">
        <w:rPr>
          <w:rFonts w:ascii="Calibri" w:hAnsi="Calibri"/>
          <w:sz w:val="22"/>
          <w:szCs w:val="22"/>
        </w:rPr>
        <w:t xml:space="preserve"> stejnopisech, z nichž každý má platnost originálu a každá smluvní strana obdrž</w:t>
      </w:r>
      <w:r w:rsidRPr="007B6711">
        <w:rPr>
          <w:rFonts w:ascii="Calibri" w:hAnsi="Calibri"/>
          <w:sz w:val="22"/>
          <w:szCs w:val="22"/>
        </w:rPr>
        <w:t>í jeden stejnopis</w:t>
      </w:r>
      <w:r w:rsidR="007513B6" w:rsidRPr="007B6711">
        <w:rPr>
          <w:rFonts w:ascii="Calibri" w:hAnsi="Calibri"/>
          <w:sz w:val="22"/>
          <w:szCs w:val="22"/>
        </w:rPr>
        <w:t>.</w:t>
      </w:r>
    </w:p>
    <w:p w:rsidR="009960B5" w:rsidRPr="0082223B" w:rsidRDefault="0000069B" w:rsidP="0000069B">
      <w:pPr>
        <w:spacing w:after="240" w:line="280" w:lineRule="atLeast"/>
        <w:jc w:val="both"/>
        <w:rPr>
          <w:rFonts w:ascii="Calibri" w:hAnsi="Calibri"/>
          <w:b/>
          <w:sz w:val="22"/>
          <w:szCs w:val="22"/>
        </w:rPr>
      </w:pPr>
      <w:r w:rsidRPr="00C40F21">
        <w:rPr>
          <w:rFonts w:ascii="Calibri" w:hAnsi="Calibri"/>
          <w:b/>
          <w:sz w:val="22"/>
          <w:szCs w:val="22"/>
        </w:rPr>
        <w:t>8.15</w:t>
      </w:r>
      <w:r w:rsidRPr="00C40F21">
        <w:rPr>
          <w:rFonts w:ascii="Calibri" w:hAnsi="Calibri"/>
          <w:b/>
          <w:sz w:val="22"/>
          <w:szCs w:val="22"/>
        </w:rPr>
        <w:tab/>
        <w:t xml:space="preserve">Tato kupní smlouva nabývá platnosti a účinnosti dnem </w:t>
      </w:r>
      <w:r>
        <w:rPr>
          <w:rFonts w:ascii="Calibri" w:hAnsi="Calibri"/>
          <w:b/>
          <w:sz w:val="22"/>
          <w:szCs w:val="22"/>
        </w:rPr>
        <w:t>vydání</w:t>
      </w:r>
      <w:r w:rsidRPr="00C40F21">
        <w:rPr>
          <w:rFonts w:ascii="Calibri" w:hAnsi="Calibri"/>
          <w:b/>
          <w:sz w:val="22"/>
          <w:szCs w:val="22"/>
        </w:rPr>
        <w:t xml:space="preserve"> Rozhodnutí o poskytnutí dotace (RoPD) na pořízení předmětu </w:t>
      </w:r>
      <w:r w:rsidR="009960B5">
        <w:rPr>
          <w:rFonts w:ascii="Calibri" w:hAnsi="Calibri"/>
          <w:b/>
          <w:sz w:val="22"/>
          <w:szCs w:val="22"/>
        </w:rPr>
        <w:t>díla.</w:t>
      </w:r>
    </w:p>
    <w:p w:rsidR="007513B6" w:rsidRPr="007B6711" w:rsidRDefault="00710A5D" w:rsidP="00D716F1">
      <w:pPr>
        <w:spacing w:line="280" w:lineRule="atLeast"/>
        <w:ind w:left="360" w:hanging="360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8</w:t>
      </w:r>
      <w:r w:rsidR="007513B6" w:rsidRPr="007B6711">
        <w:rPr>
          <w:rFonts w:ascii="Calibri" w:hAnsi="Calibri"/>
          <w:sz w:val="22"/>
          <w:szCs w:val="22"/>
        </w:rPr>
        <w:t>.</w:t>
      </w:r>
      <w:r w:rsidR="00101C50" w:rsidRPr="007B6711">
        <w:rPr>
          <w:rFonts w:ascii="Calibri" w:hAnsi="Calibri"/>
          <w:sz w:val="22"/>
          <w:szCs w:val="22"/>
        </w:rPr>
        <w:t>16</w:t>
      </w:r>
      <w:r w:rsidR="00C71FD5" w:rsidRPr="007B6711">
        <w:rPr>
          <w:rFonts w:ascii="Calibri" w:hAnsi="Calibri"/>
          <w:sz w:val="22"/>
          <w:szCs w:val="22"/>
        </w:rPr>
        <w:tab/>
      </w:r>
      <w:r w:rsidR="007513B6" w:rsidRPr="007B6711">
        <w:rPr>
          <w:rFonts w:ascii="Calibri" w:hAnsi="Calibri"/>
          <w:sz w:val="22"/>
          <w:szCs w:val="22"/>
        </w:rPr>
        <w:t>Nedílnou součástí této smlouvy jsou přílohy:</w:t>
      </w:r>
    </w:p>
    <w:p w:rsidR="009960B5" w:rsidRDefault="009960B5" w:rsidP="00CF40B5">
      <w:pPr>
        <w:numPr>
          <w:ilvl w:val="0"/>
          <w:numId w:val="8"/>
        </w:numPr>
        <w:spacing w:line="280" w:lineRule="atLeast"/>
        <w:jc w:val="both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 xml:space="preserve">Příloha č. </w:t>
      </w:r>
      <w:r w:rsidR="000A6DF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-  Rozpočet prací </w:t>
      </w:r>
      <w:r w:rsidR="000A6DF5">
        <w:rPr>
          <w:rFonts w:ascii="Calibri" w:hAnsi="Calibri"/>
          <w:sz w:val="22"/>
          <w:szCs w:val="22"/>
        </w:rPr>
        <w:t xml:space="preserve"> včetně výkazu výměr</w:t>
      </w:r>
    </w:p>
    <w:p w:rsidR="000A6DF5" w:rsidRDefault="000A6DF5" w:rsidP="00CF40B5">
      <w:pPr>
        <w:numPr>
          <w:ilvl w:val="0"/>
          <w:numId w:val="8"/>
        </w:numPr>
        <w:spacing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Technická zpráva realizace díla, a projektová dokumentace</w:t>
      </w:r>
    </w:p>
    <w:p w:rsidR="00B57E57" w:rsidRPr="007B6711" w:rsidRDefault="00B57E57" w:rsidP="000A6DF5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436083" w:rsidRPr="007B6711" w:rsidRDefault="00436083" w:rsidP="00D716F1">
      <w:pPr>
        <w:spacing w:line="280" w:lineRule="atLeast"/>
        <w:ind w:left="360" w:hanging="3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61B1A" w:rsidRPr="007B6711" w:rsidRDefault="00A933F3" w:rsidP="000A6DF5">
      <w:pPr>
        <w:tabs>
          <w:tab w:val="left" w:pos="4962"/>
        </w:tabs>
        <w:spacing w:line="280" w:lineRule="atLeast"/>
        <w:jc w:val="center"/>
        <w:rPr>
          <w:rFonts w:ascii="Calibri" w:hAnsi="Calibri"/>
          <w:sz w:val="22"/>
          <w:szCs w:val="22"/>
        </w:rPr>
      </w:pPr>
      <w:r w:rsidRPr="007B6711">
        <w:rPr>
          <w:rFonts w:ascii="Calibri" w:hAnsi="Calibri"/>
          <w:sz w:val="22"/>
          <w:szCs w:val="22"/>
        </w:rPr>
        <w:t>V</w:t>
      </w:r>
      <w:r w:rsidR="00D813A3">
        <w:rPr>
          <w:rFonts w:ascii="Calibri" w:hAnsi="Calibri"/>
          <w:sz w:val="22"/>
          <w:szCs w:val="22"/>
        </w:rPr>
        <w:t> </w:t>
      </w:r>
      <w:r w:rsidR="006567F9">
        <w:rPr>
          <w:rFonts w:ascii="Calibri" w:hAnsi="Calibri"/>
          <w:sz w:val="22"/>
          <w:szCs w:val="22"/>
        </w:rPr>
        <w:t>Račeticích</w:t>
      </w:r>
      <w:r w:rsidR="007513B6" w:rsidRPr="007B6711">
        <w:rPr>
          <w:rFonts w:ascii="Calibri" w:hAnsi="Calibri"/>
          <w:sz w:val="22"/>
          <w:szCs w:val="22"/>
        </w:rPr>
        <w:t xml:space="preserve"> dne …………………</w:t>
      </w:r>
    </w:p>
    <w:p w:rsidR="003E596F" w:rsidRDefault="003E596F" w:rsidP="00FE1190">
      <w:pPr>
        <w:suppressAutoHyphens w:val="0"/>
        <w:spacing w:after="240" w:line="280" w:lineRule="atLeast"/>
        <w:jc w:val="right"/>
        <w:rPr>
          <w:rFonts w:ascii="Calibri" w:hAnsi="Calibri"/>
          <w:sz w:val="22"/>
          <w:szCs w:val="22"/>
        </w:rPr>
      </w:pPr>
    </w:p>
    <w:p w:rsidR="003E596F" w:rsidRDefault="003E596F" w:rsidP="00FE1190">
      <w:pPr>
        <w:suppressAutoHyphens w:val="0"/>
        <w:spacing w:after="240" w:line="280" w:lineRule="atLeast"/>
        <w:jc w:val="right"/>
        <w:rPr>
          <w:rFonts w:ascii="Calibri" w:hAnsi="Calibri"/>
          <w:sz w:val="22"/>
          <w:szCs w:val="22"/>
        </w:rPr>
      </w:pPr>
    </w:p>
    <w:p w:rsidR="00104780" w:rsidRPr="007B6711" w:rsidRDefault="003E596F" w:rsidP="000A6DF5">
      <w:pPr>
        <w:suppressAutoHyphens w:val="0"/>
        <w:spacing w:after="240" w:line="280" w:lineRule="atLeast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Dodavatel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104780" w:rsidRPr="007B6711" w:rsidSect="008356D4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5" w:h="16837"/>
      <w:pgMar w:top="1247" w:right="964" w:bottom="1134" w:left="107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B5" w:rsidRDefault="00CF40B5">
      <w:r>
        <w:separator/>
      </w:r>
    </w:p>
  </w:endnote>
  <w:endnote w:type="continuationSeparator" w:id="0">
    <w:p w:rsidR="00CF40B5" w:rsidRDefault="00C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65" w:rsidRPr="009C2E84" w:rsidRDefault="00191965" w:rsidP="00715AF0">
    <w:pPr>
      <w:pStyle w:val="Zpat"/>
      <w:tabs>
        <w:tab w:val="clear" w:pos="4536"/>
        <w:tab w:val="clear" w:pos="9072"/>
      </w:tabs>
      <w:jc w:val="both"/>
      <w:rPr>
        <w:rStyle w:val="slostrnky"/>
        <w:rFonts w:ascii="Calibri" w:hAnsi="Calibri" w:cs="Arial"/>
        <w:lang w:val="cs-CZ"/>
      </w:rPr>
    </w:pPr>
    <w:r w:rsidRPr="009C2E84">
      <w:rPr>
        <w:rFonts w:ascii="Calibri" w:hAnsi="Calibri" w:cs="Arial"/>
        <w:lang w:val="cs-CZ"/>
      </w:rPr>
      <w:t>Projekt je spolufinancován za spoluúčasti Evropské unie z Evropského fondu pro regionální ro</w:t>
    </w:r>
    <w:r>
      <w:rPr>
        <w:rFonts w:ascii="Calibri" w:hAnsi="Calibri" w:cs="Arial"/>
        <w:lang w:val="cs-CZ"/>
      </w:rPr>
      <w:t xml:space="preserve">zvoj / </w:t>
    </w:r>
    <w:r w:rsidRPr="009C2E84">
      <w:rPr>
        <w:rFonts w:ascii="Calibri" w:hAnsi="Calibri" w:cs="Arial"/>
        <w:lang w:val="cs-CZ"/>
      </w:rPr>
      <w:t>Operační program Životní prostředí</w:t>
    </w:r>
  </w:p>
  <w:p w:rsidR="00191965" w:rsidRPr="009C2E84" w:rsidRDefault="00191965" w:rsidP="00CF6E7E">
    <w:pPr>
      <w:pStyle w:val="Zpat"/>
      <w:tabs>
        <w:tab w:val="clear" w:pos="4536"/>
        <w:tab w:val="clear" w:pos="9072"/>
      </w:tabs>
      <w:jc w:val="right"/>
      <w:rPr>
        <w:rStyle w:val="slostrnky"/>
        <w:rFonts w:ascii="Calibri" w:hAnsi="Calibri"/>
        <w:lang w:val="cs-CZ"/>
      </w:rPr>
    </w:pPr>
    <w:r w:rsidRPr="009C2E84">
      <w:rPr>
        <w:rStyle w:val="slostrnky"/>
        <w:rFonts w:ascii="Calibri" w:hAnsi="Calibri"/>
        <w:lang w:val="cs-CZ"/>
      </w:rPr>
      <w:t xml:space="preserve">Strana </w:t>
    </w:r>
    <w:r w:rsidR="00BB53D1" w:rsidRPr="009C2E84">
      <w:rPr>
        <w:rStyle w:val="slostrnky"/>
        <w:rFonts w:ascii="Calibri" w:hAnsi="Calibri"/>
        <w:lang w:val="cs-CZ"/>
      </w:rPr>
      <w:fldChar w:fldCharType="begin"/>
    </w:r>
    <w:r w:rsidRPr="009C2E84">
      <w:rPr>
        <w:rStyle w:val="slostrnky"/>
        <w:rFonts w:ascii="Calibri" w:hAnsi="Calibri"/>
        <w:lang w:val="cs-CZ"/>
      </w:rPr>
      <w:instrText xml:space="preserve"> PAGE </w:instrText>
    </w:r>
    <w:r w:rsidR="00BB53D1" w:rsidRPr="009C2E84">
      <w:rPr>
        <w:rStyle w:val="slostrnky"/>
        <w:rFonts w:ascii="Calibri" w:hAnsi="Calibri"/>
        <w:lang w:val="cs-CZ"/>
      </w:rPr>
      <w:fldChar w:fldCharType="separate"/>
    </w:r>
    <w:r w:rsidR="000A6DF5">
      <w:rPr>
        <w:rStyle w:val="slostrnky"/>
        <w:rFonts w:ascii="Calibri" w:hAnsi="Calibri"/>
        <w:noProof/>
        <w:lang w:val="cs-CZ"/>
      </w:rPr>
      <w:t>7</w:t>
    </w:r>
    <w:r w:rsidR="00BB53D1" w:rsidRPr="009C2E84">
      <w:rPr>
        <w:rStyle w:val="slostrnky"/>
        <w:rFonts w:ascii="Calibri" w:hAnsi="Calibri"/>
        <w:lang w:val="cs-CZ"/>
      </w:rPr>
      <w:fldChar w:fldCharType="end"/>
    </w:r>
    <w:r w:rsidRPr="009C2E84">
      <w:rPr>
        <w:rStyle w:val="slostrnky"/>
        <w:rFonts w:ascii="Calibri" w:hAnsi="Calibri"/>
        <w:lang w:val="cs-CZ"/>
      </w:rPr>
      <w:t xml:space="preserve"> (celkem </w:t>
    </w:r>
    <w:r w:rsidR="000A6DF5">
      <w:rPr>
        <w:rStyle w:val="slostrnky"/>
        <w:rFonts w:ascii="Calibri" w:hAnsi="Calibri"/>
        <w:lang w:val="cs-CZ"/>
      </w:rPr>
      <w:t>7</w:t>
    </w:r>
    <w:r w:rsidRPr="009C2E84">
      <w:rPr>
        <w:rStyle w:val="slostrnky"/>
        <w:rFonts w:ascii="Calibri" w:hAnsi="Calibri"/>
        <w:lang w:val="cs-CZ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65" w:rsidRDefault="00191965">
    <w:pPr>
      <w:pStyle w:val="Zpat"/>
      <w:jc w:val="center"/>
      <w:rPr>
        <w:lang w:val="cs-CZ"/>
      </w:rPr>
    </w:pPr>
    <w:r>
      <w:rPr>
        <w:lang w:val="cs-CZ"/>
      </w:rPr>
      <w:t xml:space="preserve">Strana </w:t>
    </w:r>
    <w:r w:rsidR="00BB53D1">
      <w:rPr>
        <w:lang w:val="cs-CZ"/>
      </w:rPr>
      <w:fldChar w:fldCharType="begin"/>
    </w:r>
    <w:r>
      <w:rPr>
        <w:lang w:val="cs-CZ"/>
      </w:rPr>
      <w:instrText xml:space="preserve"> PAGE </w:instrText>
    </w:r>
    <w:r w:rsidR="00BB53D1">
      <w:rPr>
        <w:lang w:val="cs-CZ"/>
      </w:rPr>
      <w:fldChar w:fldCharType="separate"/>
    </w:r>
    <w:r>
      <w:rPr>
        <w:noProof/>
        <w:lang w:val="cs-CZ"/>
      </w:rPr>
      <w:t>1</w:t>
    </w:r>
    <w:r w:rsidR="00BB53D1">
      <w:rPr>
        <w:lang w:val="cs-CZ"/>
      </w:rPr>
      <w:fldChar w:fldCharType="end"/>
    </w:r>
    <w:r>
      <w:rPr>
        <w:lang w:val="cs-CZ"/>
      </w:rPr>
      <w:t xml:space="preserve"> (celkem </w:t>
    </w:r>
    <w:r w:rsidR="00BB53D1">
      <w:rPr>
        <w:lang w:val="cs-CZ"/>
      </w:rPr>
      <w:fldChar w:fldCharType="begin"/>
    </w:r>
    <w:r>
      <w:rPr>
        <w:lang w:val="cs-CZ"/>
      </w:rPr>
      <w:instrText xml:space="preserve"> NUMPAGE \*Arabic </w:instrText>
    </w:r>
    <w:r w:rsidR="00BB53D1">
      <w:rPr>
        <w:lang w:val="cs-CZ"/>
      </w:rPr>
      <w:fldChar w:fldCharType="separate"/>
    </w:r>
    <w:r>
      <w:rPr>
        <w:noProof/>
        <w:lang w:val="cs-CZ"/>
      </w:rPr>
      <w:t>10</w:t>
    </w:r>
    <w:r w:rsidR="00BB53D1">
      <w:rPr>
        <w:lang w:val="cs-CZ"/>
      </w:rPr>
      <w:fldChar w:fldCharType="end"/>
    </w:r>
    <w:r>
      <w:rPr>
        <w:lang w:val="cs-CZ"/>
      </w:rPr>
      <w:t>)</w:t>
    </w:r>
  </w:p>
  <w:p w:rsidR="00191965" w:rsidRDefault="003E596F">
    <w:pPr>
      <w:pStyle w:val="Zpat"/>
      <w:jc w:val="right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4E994EE" wp14:editId="300325D6">
          <wp:extent cx="295275" cy="295275"/>
          <wp:effectExtent l="0" t="0" r="9525" b="9525"/>
          <wp:docPr id="2" name="obrázek 2" descr="ROWAN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WAN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B5" w:rsidRDefault="00CF40B5">
      <w:r>
        <w:separator/>
      </w:r>
    </w:p>
  </w:footnote>
  <w:footnote w:type="continuationSeparator" w:id="0">
    <w:p w:rsidR="00CF40B5" w:rsidRDefault="00CF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65" w:rsidRPr="00F93692" w:rsidRDefault="003E596F" w:rsidP="00F93692">
    <w:pPr>
      <w:pStyle w:val="Zhlav"/>
    </w:pPr>
    <w:r>
      <w:rPr>
        <w:noProof/>
        <w:lang w:val="cs-CZ" w:eastAsia="cs-CZ"/>
      </w:rPr>
      <w:drawing>
        <wp:inline distT="0" distB="0" distL="0" distR="0">
          <wp:extent cx="5762625" cy="933450"/>
          <wp:effectExtent l="0" t="0" r="9525" b="0"/>
          <wp:docPr id="1" name="obrázek 1" descr="Logo -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E8CD72"/>
    <w:lvl w:ilvl="0">
      <w:start w:val="1"/>
      <w:numFmt w:val="decimal"/>
      <w:pStyle w:val="Nadpis1"/>
      <w:lvlText w:val="%1."/>
      <w:lvlJc w:val="left"/>
      <w:pPr>
        <w:tabs>
          <w:tab w:val="num" w:pos="142"/>
        </w:tabs>
        <w:ind w:left="142" w:firstLine="0"/>
      </w:pPr>
      <w:rPr>
        <w:rFonts w:ascii="Garamond" w:hAnsi="Garamond" w:hint="default"/>
      </w:rPr>
    </w:lvl>
    <w:lvl w:ilvl="1">
      <w:start w:val="1"/>
      <w:numFmt w:val="decimal"/>
      <w:pStyle w:val="Nadpis2"/>
      <w:lvlText w:val="%1.1"/>
      <w:lvlJc w:val="left"/>
      <w:pPr>
        <w:tabs>
          <w:tab w:val="num" w:pos="142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pStyle w:val="Odrky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2">
    <w:nsid w:val="0000000B"/>
    <w:multiLevelType w:val="singleLevel"/>
    <w:tmpl w:val="0000000B"/>
    <w:name w:val="WW8Num1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">
    <w:nsid w:val="0000000D"/>
    <w:multiLevelType w:val="singleLevel"/>
    <w:tmpl w:val="0000000D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E"/>
    <w:multiLevelType w:val="singleLevel"/>
    <w:tmpl w:val="0000000E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337074B"/>
    <w:multiLevelType w:val="hybridMultilevel"/>
    <w:tmpl w:val="283AB692"/>
    <w:name w:val="WW8Num5"/>
    <w:lvl w:ilvl="0" w:tplc="44A031E4">
      <w:start w:val="2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7F3A76B0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B46E8FFC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5394BDD6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58A2B8D0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7BE8ECAE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8C4CDD78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F9D2AE30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D4CC0C72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7">
    <w:nsid w:val="04E56985"/>
    <w:multiLevelType w:val="multilevel"/>
    <w:tmpl w:val="69464232"/>
    <w:name w:val="WW8Num6"/>
    <w:lvl w:ilvl="0">
      <w:start w:val="1"/>
      <w:numFmt w:val="ordinal"/>
      <w:pStyle w:val="FPMNadpis1"/>
      <w:lvlText w:val="%1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/>
        <w:sz w:val="24"/>
      </w:rPr>
    </w:lvl>
    <w:lvl w:ilvl="1">
      <w:start w:val="1"/>
      <w:numFmt w:val="ordinal"/>
      <w:lvlRestart w:val="0"/>
      <w:lvlText w:val="%2%1"/>
      <w:lvlJc w:val="left"/>
      <w:pPr>
        <w:tabs>
          <w:tab w:val="num" w:pos="1080"/>
        </w:tabs>
        <w:ind w:left="737" w:hanging="737"/>
      </w:pPr>
      <w:rPr>
        <w:rFonts w:ascii="Garamond" w:hAnsi="Garamond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5C15D6C"/>
    <w:multiLevelType w:val="multilevel"/>
    <w:tmpl w:val="9788DFF8"/>
    <w:name w:val="WW8Num7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9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9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93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9">
    <w:nsid w:val="0CA3711D"/>
    <w:multiLevelType w:val="hybridMultilevel"/>
    <w:tmpl w:val="5020615E"/>
    <w:name w:val="WW8Num8"/>
    <w:lvl w:ilvl="0" w:tplc="8F145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00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34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8A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4D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EC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84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43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E2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3C71"/>
    <w:multiLevelType w:val="hybridMultilevel"/>
    <w:tmpl w:val="0540E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0DC5"/>
    <w:multiLevelType w:val="multilevel"/>
    <w:tmpl w:val="00C607B6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BF1272A"/>
    <w:multiLevelType w:val="multilevel"/>
    <w:tmpl w:val="6BFE9250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14">
    <w:nsid w:val="21FF5BB2"/>
    <w:multiLevelType w:val="multilevel"/>
    <w:tmpl w:val="5A12E7F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</w:rPr>
    </w:lvl>
    <w:lvl w:ilvl="1">
      <w:start w:val="1"/>
      <w:numFmt w:val="decimal"/>
      <w:lvlText w:val="%1.2"/>
      <w:lvlJc w:val="left"/>
      <w:pPr>
        <w:tabs>
          <w:tab w:val="num" w:pos="142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58C3171"/>
    <w:multiLevelType w:val="hybridMultilevel"/>
    <w:tmpl w:val="C7A24FCC"/>
    <w:name w:val="WW8Num13"/>
    <w:lvl w:ilvl="0" w:tplc="0BC03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6CC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E9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6A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0C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8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48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85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945E81"/>
    <w:multiLevelType w:val="hybridMultilevel"/>
    <w:tmpl w:val="9CCE19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610EB"/>
    <w:multiLevelType w:val="multilevel"/>
    <w:tmpl w:val="70BA2FB2"/>
    <w:name w:val="WW8Num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372FC1"/>
    <w:multiLevelType w:val="hybridMultilevel"/>
    <w:tmpl w:val="9D70672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5D64F7"/>
    <w:multiLevelType w:val="hybridMultilevel"/>
    <w:tmpl w:val="39665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A2780"/>
    <w:multiLevelType w:val="hybridMultilevel"/>
    <w:tmpl w:val="357EB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9"/>
  </w:num>
  <w:num w:numId="7">
    <w:abstractNumId w:val="16"/>
  </w:num>
  <w:num w:numId="8">
    <w:abstractNumId w:val="18"/>
  </w:num>
  <w:num w:numId="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2"/>
    <w:rsid w:val="0000069B"/>
    <w:rsid w:val="00002788"/>
    <w:rsid w:val="00006243"/>
    <w:rsid w:val="00006A7B"/>
    <w:rsid w:val="000100F7"/>
    <w:rsid w:val="0001119D"/>
    <w:rsid w:val="00013B95"/>
    <w:rsid w:val="000154DA"/>
    <w:rsid w:val="00020253"/>
    <w:rsid w:val="000222CC"/>
    <w:rsid w:val="00023A2D"/>
    <w:rsid w:val="00030BBC"/>
    <w:rsid w:val="00033DA4"/>
    <w:rsid w:val="000373D5"/>
    <w:rsid w:val="00041CA8"/>
    <w:rsid w:val="00042270"/>
    <w:rsid w:val="00045D3B"/>
    <w:rsid w:val="000500EB"/>
    <w:rsid w:val="0005177C"/>
    <w:rsid w:val="00053CDD"/>
    <w:rsid w:val="00061C0E"/>
    <w:rsid w:val="000622F9"/>
    <w:rsid w:val="00063107"/>
    <w:rsid w:val="000643D7"/>
    <w:rsid w:val="000650A1"/>
    <w:rsid w:val="00066F42"/>
    <w:rsid w:val="00072D8F"/>
    <w:rsid w:val="00075305"/>
    <w:rsid w:val="00082A48"/>
    <w:rsid w:val="00082B3D"/>
    <w:rsid w:val="000845C1"/>
    <w:rsid w:val="00090434"/>
    <w:rsid w:val="00095AA4"/>
    <w:rsid w:val="000A3743"/>
    <w:rsid w:val="000A6DF5"/>
    <w:rsid w:val="000B1E86"/>
    <w:rsid w:val="000B6F2D"/>
    <w:rsid w:val="000B79A2"/>
    <w:rsid w:val="000C0075"/>
    <w:rsid w:val="000C24EB"/>
    <w:rsid w:val="000C3406"/>
    <w:rsid w:val="000C546F"/>
    <w:rsid w:val="000C7791"/>
    <w:rsid w:val="000D01A7"/>
    <w:rsid w:val="000D1626"/>
    <w:rsid w:val="000D413D"/>
    <w:rsid w:val="000D432A"/>
    <w:rsid w:val="000D69A1"/>
    <w:rsid w:val="000D7338"/>
    <w:rsid w:val="000E1088"/>
    <w:rsid w:val="000E4189"/>
    <w:rsid w:val="000E6B7E"/>
    <w:rsid w:val="000F07FA"/>
    <w:rsid w:val="000F21D4"/>
    <w:rsid w:val="000F278C"/>
    <w:rsid w:val="000F5A6F"/>
    <w:rsid w:val="00101C50"/>
    <w:rsid w:val="00104780"/>
    <w:rsid w:val="00106F75"/>
    <w:rsid w:val="00110505"/>
    <w:rsid w:val="00111D38"/>
    <w:rsid w:val="00120552"/>
    <w:rsid w:val="00120FE8"/>
    <w:rsid w:val="00121212"/>
    <w:rsid w:val="00123F9A"/>
    <w:rsid w:val="001258F8"/>
    <w:rsid w:val="001309D5"/>
    <w:rsid w:val="00131A2E"/>
    <w:rsid w:val="00132984"/>
    <w:rsid w:val="0013438E"/>
    <w:rsid w:val="00137C32"/>
    <w:rsid w:val="00144C31"/>
    <w:rsid w:val="00145FBB"/>
    <w:rsid w:val="00146BAD"/>
    <w:rsid w:val="001516E7"/>
    <w:rsid w:val="00152D8C"/>
    <w:rsid w:val="00152EBF"/>
    <w:rsid w:val="00152F33"/>
    <w:rsid w:val="00153473"/>
    <w:rsid w:val="0015798C"/>
    <w:rsid w:val="00160C78"/>
    <w:rsid w:val="001655A2"/>
    <w:rsid w:val="0016651C"/>
    <w:rsid w:val="00166C59"/>
    <w:rsid w:val="00166FAB"/>
    <w:rsid w:val="001707C5"/>
    <w:rsid w:val="00174969"/>
    <w:rsid w:val="00175A77"/>
    <w:rsid w:val="00177954"/>
    <w:rsid w:val="0018327C"/>
    <w:rsid w:val="00184F3B"/>
    <w:rsid w:val="00185D10"/>
    <w:rsid w:val="0019148D"/>
    <w:rsid w:val="00191965"/>
    <w:rsid w:val="00196928"/>
    <w:rsid w:val="001A0484"/>
    <w:rsid w:val="001A09F3"/>
    <w:rsid w:val="001B0DDE"/>
    <w:rsid w:val="001B230A"/>
    <w:rsid w:val="001B25E9"/>
    <w:rsid w:val="001C2F80"/>
    <w:rsid w:val="001C39C7"/>
    <w:rsid w:val="001C7480"/>
    <w:rsid w:val="001C7A33"/>
    <w:rsid w:val="001C7DDD"/>
    <w:rsid w:val="001D09E9"/>
    <w:rsid w:val="001E026E"/>
    <w:rsid w:val="001E0CBA"/>
    <w:rsid w:val="001E0F60"/>
    <w:rsid w:val="001F0482"/>
    <w:rsid w:val="001F625B"/>
    <w:rsid w:val="001F737E"/>
    <w:rsid w:val="002004CD"/>
    <w:rsid w:val="00201CDA"/>
    <w:rsid w:val="002024C7"/>
    <w:rsid w:val="00204D04"/>
    <w:rsid w:val="00210CA3"/>
    <w:rsid w:val="002145FD"/>
    <w:rsid w:val="002206C9"/>
    <w:rsid w:val="0022496A"/>
    <w:rsid w:val="0022668B"/>
    <w:rsid w:val="00227049"/>
    <w:rsid w:val="00231A17"/>
    <w:rsid w:val="00234203"/>
    <w:rsid w:val="00240D18"/>
    <w:rsid w:val="00243F6F"/>
    <w:rsid w:val="00245051"/>
    <w:rsid w:val="002522A9"/>
    <w:rsid w:val="00253D11"/>
    <w:rsid w:val="00256E59"/>
    <w:rsid w:val="00256EF7"/>
    <w:rsid w:val="00257378"/>
    <w:rsid w:val="0025798C"/>
    <w:rsid w:val="0026503D"/>
    <w:rsid w:val="00272AA1"/>
    <w:rsid w:val="00283722"/>
    <w:rsid w:val="00287B99"/>
    <w:rsid w:val="002916B3"/>
    <w:rsid w:val="00295450"/>
    <w:rsid w:val="002961D9"/>
    <w:rsid w:val="0029786D"/>
    <w:rsid w:val="002A3F69"/>
    <w:rsid w:val="002A73BA"/>
    <w:rsid w:val="002B07DB"/>
    <w:rsid w:val="002B299F"/>
    <w:rsid w:val="002B4AFB"/>
    <w:rsid w:val="002B774E"/>
    <w:rsid w:val="002C1C21"/>
    <w:rsid w:val="002C2F6D"/>
    <w:rsid w:val="002C5D6C"/>
    <w:rsid w:val="002C7735"/>
    <w:rsid w:val="002D43D7"/>
    <w:rsid w:val="002D466F"/>
    <w:rsid w:val="002D46FD"/>
    <w:rsid w:val="002D5BF1"/>
    <w:rsid w:val="002D7675"/>
    <w:rsid w:val="002E1E30"/>
    <w:rsid w:val="002E4A87"/>
    <w:rsid w:val="002F5869"/>
    <w:rsid w:val="003014ED"/>
    <w:rsid w:val="00304A5B"/>
    <w:rsid w:val="00312C1C"/>
    <w:rsid w:val="00315273"/>
    <w:rsid w:val="00315B50"/>
    <w:rsid w:val="00315DE8"/>
    <w:rsid w:val="00316677"/>
    <w:rsid w:val="00321BCE"/>
    <w:rsid w:val="00325077"/>
    <w:rsid w:val="00325B38"/>
    <w:rsid w:val="00325B59"/>
    <w:rsid w:val="00325ED9"/>
    <w:rsid w:val="0032723D"/>
    <w:rsid w:val="00332563"/>
    <w:rsid w:val="0033619B"/>
    <w:rsid w:val="003362B7"/>
    <w:rsid w:val="00340769"/>
    <w:rsid w:val="003412E4"/>
    <w:rsid w:val="0034460B"/>
    <w:rsid w:val="00356670"/>
    <w:rsid w:val="003577E2"/>
    <w:rsid w:val="00357AE7"/>
    <w:rsid w:val="00360672"/>
    <w:rsid w:val="00361BD1"/>
    <w:rsid w:val="003659C6"/>
    <w:rsid w:val="003714EA"/>
    <w:rsid w:val="00375A32"/>
    <w:rsid w:val="00381C74"/>
    <w:rsid w:val="00384B2B"/>
    <w:rsid w:val="003857EE"/>
    <w:rsid w:val="003927A9"/>
    <w:rsid w:val="00394024"/>
    <w:rsid w:val="00394A66"/>
    <w:rsid w:val="003A6E84"/>
    <w:rsid w:val="003B1D49"/>
    <w:rsid w:val="003B4D25"/>
    <w:rsid w:val="003B68D5"/>
    <w:rsid w:val="003B79D9"/>
    <w:rsid w:val="003C18EE"/>
    <w:rsid w:val="003C2A20"/>
    <w:rsid w:val="003C2A7A"/>
    <w:rsid w:val="003C4D5F"/>
    <w:rsid w:val="003D0346"/>
    <w:rsid w:val="003D4601"/>
    <w:rsid w:val="003D7E60"/>
    <w:rsid w:val="003E596F"/>
    <w:rsid w:val="003E7C30"/>
    <w:rsid w:val="003F0461"/>
    <w:rsid w:val="003F1E98"/>
    <w:rsid w:val="003F43E2"/>
    <w:rsid w:val="00417C45"/>
    <w:rsid w:val="004247D2"/>
    <w:rsid w:val="00424811"/>
    <w:rsid w:val="00424DFF"/>
    <w:rsid w:val="00430CE1"/>
    <w:rsid w:val="0043340F"/>
    <w:rsid w:val="0043478C"/>
    <w:rsid w:val="0043551C"/>
    <w:rsid w:val="00436083"/>
    <w:rsid w:val="0044354D"/>
    <w:rsid w:val="0044427B"/>
    <w:rsid w:val="004451D1"/>
    <w:rsid w:val="004453C3"/>
    <w:rsid w:val="004472B1"/>
    <w:rsid w:val="00452C19"/>
    <w:rsid w:val="0045308E"/>
    <w:rsid w:val="00453A6C"/>
    <w:rsid w:val="0045644E"/>
    <w:rsid w:val="0046128C"/>
    <w:rsid w:val="004633BD"/>
    <w:rsid w:val="00465F2B"/>
    <w:rsid w:val="004662DF"/>
    <w:rsid w:val="00475311"/>
    <w:rsid w:val="00477075"/>
    <w:rsid w:val="00481627"/>
    <w:rsid w:val="00481AD4"/>
    <w:rsid w:val="004820A5"/>
    <w:rsid w:val="00484370"/>
    <w:rsid w:val="004847B7"/>
    <w:rsid w:val="00495C54"/>
    <w:rsid w:val="00496621"/>
    <w:rsid w:val="00497C16"/>
    <w:rsid w:val="004A0E9C"/>
    <w:rsid w:val="004A43D3"/>
    <w:rsid w:val="004A5B6C"/>
    <w:rsid w:val="004A5BEA"/>
    <w:rsid w:val="004B272C"/>
    <w:rsid w:val="004C1056"/>
    <w:rsid w:val="004C4D35"/>
    <w:rsid w:val="004E0F89"/>
    <w:rsid w:val="004E1239"/>
    <w:rsid w:val="004E196A"/>
    <w:rsid w:val="004E2764"/>
    <w:rsid w:val="004E32EE"/>
    <w:rsid w:val="004E484F"/>
    <w:rsid w:val="004E4EC4"/>
    <w:rsid w:val="004E54D7"/>
    <w:rsid w:val="004E558B"/>
    <w:rsid w:val="004E5E19"/>
    <w:rsid w:val="004E66B0"/>
    <w:rsid w:val="004F226D"/>
    <w:rsid w:val="004F4550"/>
    <w:rsid w:val="004F682B"/>
    <w:rsid w:val="004F758B"/>
    <w:rsid w:val="00507E16"/>
    <w:rsid w:val="00513EBE"/>
    <w:rsid w:val="00514B26"/>
    <w:rsid w:val="00516202"/>
    <w:rsid w:val="005224B9"/>
    <w:rsid w:val="00523092"/>
    <w:rsid w:val="00523EB2"/>
    <w:rsid w:val="00523F76"/>
    <w:rsid w:val="0053045E"/>
    <w:rsid w:val="00531909"/>
    <w:rsid w:val="005357AE"/>
    <w:rsid w:val="005418AC"/>
    <w:rsid w:val="00545525"/>
    <w:rsid w:val="00546E06"/>
    <w:rsid w:val="00552A93"/>
    <w:rsid w:val="005601A3"/>
    <w:rsid w:val="00561577"/>
    <w:rsid w:val="00566C70"/>
    <w:rsid w:val="00567B34"/>
    <w:rsid w:val="00571E06"/>
    <w:rsid w:val="0057335A"/>
    <w:rsid w:val="00575A51"/>
    <w:rsid w:val="00575FA4"/>
    <w:rsid w:val="00582C50"/>
    <w:rsid w:val="00586D96"/>
    <w:rsid w:val="00593530"/>
    <w:rsid w:val="00595650"/>
    <w:rsid w:val="00597BC9"/>
    <w:rsid w:val="005A1E03"/>
    <w:rsid w:val="005A212B"/>
    <w:rsid w:val="005A354F"/>
    <w:rsid w:val="005C2B52"/>
    <w:rsid w:val="005C5EDC"/>
    <w:rsid w:val="005D35D3"/>
    <w:rsid w:val="005D4A97"/>
    <w:rsid w:val="005D676E"/>
    <w:rsid w:val="005D764F"/>
    <w:rsid w:val="005E21C5"/>
    <w:rsid w:val="005E23AF"/>
    <w:rsid w:val="005E3DBF"/>
    <w:rsid w:val="005F063C"/>
    <w:rsid w:val="005F22A0"/>
    <w:rsid w:val="005F2A71"/>
    <w:rsid w:val="005F2F19"/>
    <w:rsid w:val="005F4754"/>
    <w:rsid w:val="006006EA"/>
    <w:rsid w:val="00606913"/>
    <w:rsid w:val="00610A76"/>
    <w:rsid w:val="00612B4E"/>
    <w:rsid w:val="006133CA"/>
    <w:rsid w:val="00614EB5"/>
    <w:rsid w:val="006156D4"/>
    <w:rsid w:val="00617321"/>
    <w:rsid w:val="00620010"/>
    <w:rsid w:val="0062250D"/>
    <w:rsid w:val="0062258A"/>
    <w:rsid w:val="00622944"/>
    <w:rsid w:val="00623281"/>
    <w:rsid w:val="006265F6"/>
    <w:rsid w:val="00626FFF"/>
    <w:rsid w:val="00627FBA"/>
    <w:rsid w:val="00635033"/>
    <w:rsid w:val="006364AF"/>
    <w:rsid w:val="006419B0"/>
    <w:rsid w:val="00645E75"/>
    <w:rsid w:val="00646262"/>
    <w:rsid w:val="00650C6C"/>
    <w:rsid w:val="00652ABF"/>
    <w:rsid w:val="0065380E"/>
    <w:rsid w:val="00656095"/>
    <w:rsid w:val="006567F9"/>
    <w:rsid w:val="00662499"/>
    <w:rsid w:val="00662B2E"/>
    <w:rsid w:val="0066372C"/>
    <w:rsid w:val="0066375D"/>
    <w:rsid w:val="0066562E"/>
    <w:rsid w:val="00667363"/>
    <w:rsid w:val="00667549"/>
    <w:rsid w:val="00667D3B"/>
    <w:rsid w:val="00671247"/>
    <w:rsid w:val="00680F0E"/>
    <w:rsid w:val="00684133"/>
    <w:rsid w:val="00686A4C"/>
    <w:rsid w:val="0069014E"/>
    <w:rsid w:val="00693533"/>
    <w:rsid w:val="00694776"/>
    <w:rsid w:val="006971AD"/>
    <w:rsid w:val="006A0162"/>
    <w:rsid w:val="006A1989"/>
    <w:rsid w:val="006A3B82"/>
    <w:rsid w:val="006A4152"/>
    <w:rsid w:val="006A5F2F"/>
    <w:rsid w:val="006B21B0"/>
    <w:rsid w:val="006B4428"/>
    <w:rsid w:val="006B5154"/>
    <w:rsid w:val="006C2DD4"/>
    <w:rsid w:val="006C36B1"/>
    <w:rsid w:val="006C5B1E"/>
    <w:rsid w:val="006C637A"/>
    <w:rsid w:val="006C67F1"/>
    <w:rsid w:val="006C69DE"/>
    <w:rsid w:val="006D10AF"/>
    <w:rsid w:val="006D37DE"/>
    <w:rsid w:val="006D54FE"/>
    <w:rsid w:val="006D57F2"/>
    <w:rsid w:val="006D68DE"/>
    <w:rsid w:val="006D7BB6"/>
    <w:rsid w:val="006E0544"/>
    <w:rsid w:val="006E107B"/>
    <w:rsid w:val="006E4472"/>
    <w:rsid w:val="006E7A39"/>
    <w:rsid w:val="006F4BB4"/>
    <w:rsid w:val="006F5555"/>
    <w:rsid w:val="006F666B"/>
    <w:rsid w:val="006F73C9"/>
    <w:rsid w:val="006F7889"/>
    <w:rsid w:val="006F78B7"/>
    <w:rsid w:val="0070268A"/>
    <w:rsid w:val="00702948"/>
    <w:rsid w:val="00705691"/>
    <w:rsid w:val="00705C6F"/>
    <w:rsid w:val="00710A5D"/>
    <w:rsid w:val="00711418"/>
    <w:rsid w:val="00713708"/>
    <w:rsid w:val="00715AF0"/>
    <w:rsid w:val="0071620D"/>
    <w:rsid w:val="007250BE"/>
    <w:rsid w:val="00731346"/>
    <w:rsid w:val="007323BE"/>
    <w:rsid w:val="00734AA2"/>
    <w:rsid w:val="00741314"/>
    <w:rsid w:val="007426C3"/>
    <w:rsid w:val="00743F96"/>
    <w:rsid w:val="00744A10"/>
    <w:rsid w:val="00745253"/>
    <w:rsid w:val="00746D8C"/>
    <w:rsid w:val="007513B6"/>
    <w:rsid w:val="007548E4"/>
    <w:rsid w:val="00757F1E"/>
    <w:rsid w:val="0076085F"/>
    <w:rsid w:val="0076394D"/>
    <w:rsid w:val="00763A11"/>
    <w:rsid w:val="00770937"/>
    <w:rsid w:val="00772B14"/>
    <w:rsid w:val="00773ED5"/>
    <w:rsid w:val="007759F6"/>
    <w:rsid w:val="00776AF2"/>
    <w:rsid w:val="007800BD"/>
    <w:rsid w:val="0078139A"/>
    <w:rsid w:val="007834FE"/>
    <w:rsid w:val="00783993"/>
    <w:rsid w:val="0078631B"/>
    <w:rsid w:val="007912CA"/>
    <w:rsid w:val="00791315"/>
    <w:rsid w:val="00795D3B"/>
    <w:rsid w:val="00796642"/>
    <w:rsid w:val="007A2AEB"/>
    <w:rsid w:val="007A3288"/>
    <w:rsid w:val="007A5DE0"/>
    <w:rsid w:val="007A754A"/>
    <w:rsid w:val="007A7D94"/>
    <w:rsid w:val="007B05A4"/>
    <w:rsid w:val="007B3F3F"/>
    <w:rsid w:val="007B4C35"/>
    <w:rsid w:val="007B64EB"/>
    <w:rsid w:val="007B6711"/>
    <w:rsid w:val="007C0E98"/>
    <w:rsid w:val="007C30F5"/>
    <w:rsid w:val="007C4740"/>
    <w:rsid w:val="007D13BE"/>
    <w:rsid w:val="007D43ED"/>
    <w:rsid w:val="007D5678"/>
    <w:rsid w:val="007D68E0"/>
    <w:rsid w:val="007E060B"/>
    <w:rsid w:val="007E2A81"/>
    <w:rsid w:val="007E30D4"/>
    <w:rsid w:val="007E6E61"/>
    <w:rsid w:val="007F02CF"/>
    <w:rsid w:val="007F2D9C"/>
    <w:rsid w:val="007F5211"/>
    <w:rsid w:val="007F60C1"/>
    <w:rsid w:val="00802428"/>
    <w:rsid w:val="00806803"/>
    <w:rsid w:val="00816EB4"/>
    <w:rsid w:val="008239E0"/>
    <w:rsid w:val="00826248"/>
    <w:rsid w:val="008356D4"/>
    <w:rsid w:val="00835EE1"/>
    <w:rsid w:val="008371F3"/>
    <w:rsid w:val="00837837"/>
    <w:rsid w:val="00841104"/>
    <w:rsid w:val="00841831"/>
    <w:rsid w:val="00844907"/>
    <w:rsid w:val="00844AAA"/>
    <w:rsid w:val="00845C97"/>
    <w:rsid w:val="00851414"/>
    <w:rsid w:val="008521A2"/>
    <w:rsid w:val="008538F4"/>
    <w:rsid w:val="00854169"/>
    <w:rsid w:val="008563B6"/>
    <w:rsid w:val="0085742C"/>
    <w:rsid w:val="0086063D"/>
    <w:rsid w:val="00862ED4"/>
    <w:rsid w:val="008637E9"/>
    <w:rsid w:val="00864F1C"/>
    <w:rsid w:val="008700BF"/>
    <w:rsid w:val="00873BAC"/>
    <w:rsid w:val="00874A8F"/>
    <w:rsid w:val="00874BCD"/>
    <w:rsid w:val="008809D0"/>
    <w:rsid w:val="00880E4C"/>
    <w:rsid w:val="00885EA3"/>
    <w:rsid w:val="00890ED0"/>
    <w:rsid w:val="00896C7E"/>
    <w:rsid w:val="008A4484"/>
    <w:rsid w:val="008A5329"/>
    <w:rsid w:val="008A53E6"/>
    <w:rsid w:val="008B4826"/>
    <w:rsid w:val="008B6864"/>
    <w:rsid w:val="008C0C8C"/>
    <w:rsid w:val="008C1877"/>
    <w:rsid w:val="008C344C"/>
    <w:rsid w:val="008C457B"/>
    <w:rsid w:val="008D77D7"/>
    <w:rsid w:val="008E34BF"/>
    <w:rsid w:val="008E366F"/>
    <w:rsid w:val="008E6C9D"/>
    <w:rsid w:val="008F04E4"/>
    <w:rsid w:val="008F0E5A"/>
    <w:rsid w:val="008F295B"/>
    <w:rsid w:val="008F5FC9"/>
    <w:rsid w:val="00900DFC"/>
    <w:rsid w:val="00905F8B"/>
    <w:rsid w:val="00907C0B"/>
    <w:rsid w:val="009119B0"/>
    <w:rsid w:val="0091711E"/>
    <w:rsid w:val="00927535"/>
    <w:rsid w:val="00930557"/>
    <w:rsid w:val="00930742"/>
    <w:rsid w:val="00940863"/>
    <w:rsid w:val="00942EA0"/>
    <w:rsid w:val="00943F75"/>
    <w:rsid w:val="00944229"/>
    <w:rsid w:val="00944828"/>
    <w:rsid w:val="009513C0"/>
    <w:rsid w:val="00952C4A"/>
    <w:rsid w:val="00953B94"/>
    <w:rsid w:val="00955531"/>
    <w:rsid w:val="00955F34"/>
    <w:rsid w:val="00956C9E"/>
    <w:rsid w:val="00960DC0"/>
    <w:rsid w:val="00965E07"/>
    <w:rsid w:val="00966F77"/>
    <w:rsid w:val="00967B34"/>
    <w:rsid w:val="00971A6A"/>
    <w:rsid w:val="0097430B"/>
    <w:rsid w:val="00976E14"/>
    <w:rsid w:val="00976FFF"/>
    <w:rsid w:val="00980375"/>
    <w:rsid w:val="00984B52"/>
    <w:rsid w:val="00985E24"/>
    <w:rsid w:val="009860E6"/>
    <w:rsid w:val="00992729"/>
    <w:rsid w:val="009949CF"/>
    <w:rsid w:val="009960B5"/>
    <w:rsid w:val="009963F6"/>
    <w:rsid w:val="0099704B"/>
    <w:rsid w:val="00997420"/>
    <w:rsid w:val="0099799F"/>
    <w:rsid w:val="00997DA1"/>
    <w:rsid w:val="009A332A"/>
    <w:rsid w:val="009A498F"/>
    <w:rsid w:val="009B5388"/>
    <w:rsid w:val="009B559D"/>
    <w:rsid w:val="009B564B"/>
    <w:rsid w:val="009C2E84"/>
    <w:rsid w:val="009C2F00"/>
    <w:rsid w:val="009C66A4"/>
    <w:rsid w:val="009D12F8"/>
    <w:rsid w:val="009D2768"/>
    <w:rsid w:val="009E1775"/>
    <w:rsid w:val="009E1B01"/>
    <w:rsid w:val="009E43CF"/>
    <w:rsid w:val="009E5F2A"/>
    <w:rsid w:val="009F25D8"/>
    <w:rsid w:val="009F552D"/>
    <w:rsid w:val="00A022BA"/>
    <w:rsid w:val="00A04609"/>
    <w:rsid w:val="00A06F22"/>
    <w:rsid w:val="00A11C91"/>
    <w:rsid w:val="00A12277"/>
    <w:rsid w:val="00A12B82"/>
    <w:rsid w:val="00A1669F"/>
    <w:rsid w:val="00A233D8"/>
    <w:rsid w:val="00A23E5B"/>
    <w:rsid w:val="00A308E6"/>
    <w:rsid w:val="00A31B22"/>
    <w:rsid w:val="00A416A2"/>
    <w:rsid w:val="00A42438"/>
    <w:rsid w:val="00A43519"/>
    <w:rsid w:val="00A44D87"/>
    <w:rsid w:val="00A5124F"/>
    <w:rsid w:val="00A54AFF"/>
    <w:rsid w:val="00A55DE7"/>
    <w:rsid w:val="00A56026"/>
    <w:rsid w:val="00A569CE"/>
    <w:rsid w:val="00A569D8"/>
    <w:rsid w:val="00A57B81"/>
    <w:rsid w:val="00A60743"/>
    <w:rsid w:val="00A6260C"/>
    <w:rsid w:val="00A673D3"/>
    <w:rsid w:val="00A73AC1"/>
    <w:rsid w:val="00A84450"/>
    <w:rsid w:val="00A8492B"/>
    <w:rsid w:val="00A87916"/>
    <w:rsid w:val="00A933F3"/>
    <w:rsid w:val="00A941AF"/>
    <w:rsid w:val="00A96477"/>
    <w:rsid w:val="00A9680B"/>
    <w:rsid w:val="00A975C7"/>
    <w:rsid w:val="00AA05F0"/>
    <w:rsid w:val="00AA1AEA"/>
    <w:rsid w:val="00AA2D77"/>
    <w:rsid w:val="00AA3941"/>
    <w:rsid w:val="00AA3AEC"/>
    <w:rsid w:val="00AA61FE"/>
    <w:rsid w:val="00AB2FA4"/>
    <w:rsid w:val="00AB558F"/>
    <w:rsid w:val="00AB572D"/>
    <w:rsid w:val="00AB7E0D"/>
    <w:rsid w:val="00AC293C"/>
    <w:rsid w:val="00AC4893"/>
    <w:rsid w:val="00AC7988"/>
    <w:rsid w:val="00AD21D4"/>
    <w:rsid w:val="00AD3881"/>
    <w:rsid w:val="00AD6BE3"/>
    <w:rsid w:val="00AE29BE"/>
    <w:rsid w:val="00AE3D5F"/>
    <w:rsid w:val="00AF0877"/>
    <w:rsid w:val="00AF11E3"/>
    <w:rsid w:val="00B0019A"/>
    <w:rsid w:val="00B00550"/>
    <w:rsid w:val="00B01F66"/>
    <w:rsid w:val="00B04C16"/>
    <w:rsid w:val="00B04CA9"/>
    <w:rsid w:val="00B070B7"/>
    <w:rsid w:val="00B124B4"/>
    <w:rsid w:val="00B12556"/>
    <w:rsid w:val="00B156A9"/>
    <w:rsid w:val="00B20FE5"/>
    <w:rsid w:val="00B21A16"/>
    <w:rsid w:val="00B228B7"/>
    <w:rsid w:val="00B23526"/>
    <w:rsid w:val="00B25822"/>
    <w:rsid w:val="00B266F1"/>
    <w:rsid w:val="00B268BE"/>
    <w:rsid w:val="00B33600"/>
    <w:rsid w:val="00B340A1"/>
    <w:rsid w:val="00B35198"/>
    <w:rsid w:val="00B3732E"/>
    <w:rsid w:val="00B4201B"/>
    <w:rsid w:val="00B4407B"/>
    <w:rsid w:val="00B458EC"/>
    <w:rsid w:val="00B554F1"/>
    <w:rsid w:val="00B55AED"/>
    <w:rsid w:val="00B57E57"/>
    <w:rsid w:val="00B61B1A"/>
    <w:rsid w:val="00B621FC"/>
    <w:rsid w:val="00B63293"/>
    <w:rsid w:val="00B632F4"/>
    <w:rsid w:val="00B633E3"/>
    <w:rsid w:val="00B63826"/>
    <w:rsid w:val="00B66F03"/>
    <w:rsid w:val="00B71A9D"/>
    <w:rsid w:val="00B7434A"/>
    <w:rsid w:val="00B75627"/>
    <w:rsid w:val="00B765D5"/>
    <w:rsid w:val="00B77195"/>
    <w:rsid w:val="00B82757"/>
    <w:rsid w:val="00B8414B"/>
    <w:rsid w:val="00B96C76"/>
    <w:rsid w:val="00B97BAE"/>
    <w:rsid w:val="00BA39B7"/>
    <w:rsid w:val="00BA5757"/>
    <w:rsid w:val="00BA5E44"/>
    <w:rsid w:val="00BA64C9"/>
    <w:rsid w:val="00BB53D1"/>
    <w:rsid w:val="00BC21C0"/>
    <w:rsid w:val="00BC63FF"/>
    <w:rsid w:val="00BD11EE"/>
    <w:rsid w:val="00BD4EC2"/>
    <w:rsid w:val="00BE39C6"/>
    <w:rsid w:val="00BE5A89"/>
    <w:rsid w:val="00BE5AE5"/>
    <w:rsid w:val="00BE5CD1"/>
    <w:rsid w:val="00BE5D5B"/>
    <w:rsid w:val="00BE640A"/>
    <w:rsid w:val="00BF4446"/>
    <w:rsid w:val="00BF5517"/>
    <w:rsid w:val="00BF5835"/>
    <w:rsid w:val="00BF5FBC"/>
    <w:rsid w:val="00C01C13"/>
    <w:rsid w:val="00C0403D"/>
    <w:rsid w:val="00C0530B"/>
    <w:rsid w:val="00C05CF0"/>
    <w:rsid w:val="00C060AD"/>
    <w:rsid w:val="00C061F6"/>
    <w:rsid w:val="00C11801"/>
    <w:rsid w:val="00C12029"/>
    <w:rsid w:val="00C12D29"/>
    <w:rsid w:val="00C141CC"/>
    <w:rsid w:val="00C214BF"/>
    <w:rsid w:val="00C219FE"/>
    <w:rsid w:val="00C221C6"/>
    <w:rsid w:val="00C26E2A"/>
    <w:rsid w:val="00C321CD"/>
    <w:rsid w:val="00C356AA"/>
    <w:rsid w:val="00C3579B"/>
    <w:rsid w:val="00C371FD"/>
    <w:rsid w:val="00C40FB8"/>
    <w:rsid w:val="00C41621"/>
    <w:rsid w:val="00C41B18"/>
    <w:rsid w:val="00C427B0"/>
    <w:rsid w:val="00C4490C"/>
    <w:rsid w:val="00C44BEA"/>
    <w:rsid w:val="00C45275"/>
    <w:rsid w:val="00C47019"/>
    <w:rsid w:val="00C50D45"/>
    <w:rsid w:val="00C51004"/>
    <w:rsid w:val="00C65E9F"/>
    <w:rsid w:val="00C66A13"/>
    <w:rsid w:val="00C70040"/>
    <w:rsid w:val="00C71FD5"/>
    <w:rsid w:val="00C72C81"/>
    <w:rsid w:val="00C77654"/>
    <w:rsid w:val="00C800C5"/>
    <w:rsid w:val="00C810DF"/>
    <w:rsid w:val="00C81752"/>
    <w:rsid w:val="00C86A1D"/>
    <w:rsid w:val="00C875D9"/>
    <w:rsid w:val="00C9064A"/>
    <w:rsid w:val="00C907D7"/>
    <w:rsid w:val="00C908AD"/>
    <w:rsid w:val="00C927D7"/>
    <w:rsid w:val="00C93B92"/>
    <w:rsid w:val="00CA010C"/>
    <w:rsid w:val="00CA2601"/>
    <w:rsid w:val="00CB1D1D"/>
    <w:rsid w:val="00CB2085"/>
    <w:rsid w:val="00CB462E"/>
    <w:rsid w:val="00CB4AA6"/>
    <w:rsid w:val="00CB64A9"/>
    <w:rsid w:val="00CC0570"/>
    <w:rsid w:val="00CC2422"/>
    <w:rsid w:val="00CC366D"/>
    <w:rsid w:val="00CC39FD"/>
    <w:rsid w:val="00CC46C1"/>
    <w:rsid w:val="00CC564A"/>
    <w:rsid w:val="00CC6123"/>
    <w:rsid w:val="00CD0950"/>
    <w:rsid w:val="00CD2843"/>
    <w:rsid w:val="00CD5309"/>
    <w:rsid w:val="00CD592B"/>
    <w:rsid w:val="00CD5FF8"/>
    <w:rsid w:val="00CD64DE"/>
    <w:rsid w:val="00CD6603"/>
    <w:rsid w:val="00CE32AD"/>
    <w:rsid w:val="00CF1525"/>
    <w:rsid w:val="00CF183F"/>
    <w:rsid w:val="00CF1A52"/>
    <w:rsid w:val="00CF3035"/>
    <w:rsid w:val="00CF3A41"/>
    <w:rsid w:val="00CF3F5D"/>
    <w:rsid w:val="00CF40B5"/>
    <w:rsid w:val="00CF6E7E"/>
    <w:rsid w:val="00CF7A2E"/>
    <w:rsid w:val="00D033CE"/>
    <w:rsid w:val="00D13913"/>
    <w:rsid w:val="00D23F28"/>
    <w:rsid w:val="00D27273"/>
    <w:rsid w:val="00D30C58"/>
    <w:rsid w:val="00D33CB9"/>
    <w:rsid w:val="00D341DE"/>
    <w:rsid w:val="00D3628B"/>
    <w:rsid w:val="00D40868"/>
    <w:rsid w:val="00D44C0A"/>
    <w:rsid w:val="00D4690C"/>
    <w:rsid w:val="00D4701E"/>
    <w:rsid w:val="00D52321"/>
    <w:rsid w:val="00D56AAC"/>
    <w:rsid w:val="00D60E63"/>
    <w:rsid w:val="00D61828"/>
    <w:rsid w:val="00D62C99"/>
    <w:rsid w:val="00D65B3A"/>
    <w:rsid w:val="00D716F1"/>
    <w:rsid w:val="00D71F0C"/>
    <w:rsid w:val="00D7247C"/>
    <w:rsid w:val="00D724C1"/>
    <w:rsid w:val="00D73EE5"/>
    <w:rsid w:val="00D74F9D"/>
    <w:rsid w:val="00D7731A"/>
    <w:rsid w:val="00D813A3"/>
    <w:rsid w:val="00D81DBD"/>
    <w:rsid w:val="00D84561"/>
    <w:rsid w:val="00D8521B"/>
    <w:rsid w:val="00D919DF"/>
    <w:rsid w:val="00DA211C"/>
    <w:rsid w:val="00DA298B"/>
    <w:rsid w:val="00DA5CC5"/>
    <w:rsid w:val="00DA6D24"/>
    <w:rsid w:val="00DB666C"/>
    <w:rsid w:val="00DC128D"/>
    <w:rsid w:val="00DC16FB"/>
    <w:rsid w:val="00DC17D2"/>
    <w:rsid w:val="00DC46F6"/>
    <w:rsid w:val="00DC6748"/>
    <w:rsid w:val="00DC7368"/>
    <w:rsid w:val="00DC7C27"/>
    <w:rsid w:val="00DD457D"/>
    <w:rsid w:val="00DD5754"/>
    <w:rsid w:val="00DE1B38"/>
    <w:rsid w:val="00DE1E08"/>
    <w:rsid w:val="00DE3EF8"/>
    <w:rsid w:val="00DF0B62"/>
    <w:rsid w:val="00DF0D15"/>
    <w:rsid w:val="00DF2587"/>
    <w:rsid w:val="00DF54CE"/>
    <w:rsid w:val="00DF5B22"/>
    <w:rsid w:val="00DF689A"/>
    <w:rsid w:val="00E01901"/>
    <w:rsid w:val="00E0545D"/>
    <w:rsid w:val="00E06065"/>
    <w:rsid w:val="00E16111"/>
    <w:rsid w:val="00E1639C"/>
    <w:rsid w:val="00E16F5D"/>
    <w:rsid w:val="00E206EC"/>
    <w:rsid w:val="00E25E61"/>
    <w:rsid w:val="00E30D8F"/>
    <w:rsid w:val="00E31322"/>
    <w:rsid w:val="00E31B0E"/>
    <w:rsid w:val="00E31ECD"/>
    <w:rsid w:val="00E32E6B"/>
    <w:rsid w:val="00E331D6"/>
    <w:rsid w:val="00E3518C"/>
    <w:rsid w:val="00E411B3"/>
    <w:rsid w:val="00E46D48"/>
    <w:rsid w:val="00E47A36"/>
    <w:rsid w:val="00E50520"/>
    <w:rsid w:val="00E5231A"/>
    <w:rsid w:val="00E55333"/>
    <w:rsid w:val="00E555F7"/>
    <w:rsid w:val="00E56E67"/>
    <w:rsid w:val="00E614BD"/>
    <w:rsid w:val="00E62571"/>
    <w:rsid w:val="00E641A2"/>
    <w:rsid w:val="00E657C4"/>
    <w:rsid w:val="00E65ACE"/>
    <w:rsid w:val="00E75F88"/>
    <w:rsid w:val="00E80FD0"/>
    <w:rsid w:val="00E821E0"/>
    <w:rsid w:val="00E83EC2"/>
    <w:rsid w:val="00E86C4A"/>
    <w:rsid w:val="00E87238"/>
    <w:rsid w:val="00E91EFC"/>
    <w:rsid w:val="00E91FAE"/>
    <w:rsid w:val="00E923A3"/>
    <w:rsid w:val="00E95C8B"/>
    <w:rsid w:val="00E95E32"/>
    <w:rsid w:val="00E96DE5"/>
    <w:rsid w:val="00EA02BA"/>
    <w:rsid w:val="00EA5DED"/>
    <w:rsid w:val="00EB5CC5"/>
    <w:rsid w:val="00EB6887"/>
    <w:rsid w:val="00EB730E"/>
    <w:rsid w:val="00EB73E6"/>
    <w:rsid w:val="00EC3ADE"/>
    <w:rsid w:val="00EC3BBE"/>
    <w:rsid w:val="00EC5277"/>
    <w:rsid w:val="00EC5342"/>
    <w:rsid w:val="00EC6132"/>
    <w:rsid w:val="00ED2049"/>
    <w:rsid w:val="00ED21A5"/>
    <w:rsid w:val="00ED6B22"/>
    <w:rsid w:val="00ED79F9"/>
    <w:rsid w:val="00EE20C6"/>
    <w:rsid w:val="00EE3559"/>
    <w:rsid w:val="00EE7686"/>
    <w:rsid w:val="00EF388A"/>
    <w:rsid w:val="00EF3B01"/>
    <w:rsid w:val="00EF4138"/>
    <w:rsid w:val="00EF4ABA"/>
    <w:rsid w:val="00EF6BFA"/>
    <w:rsid w:val="00EF7235"/>
    <w:rsid w:val="00EF78F1"/>
    <w:rsid w:val="00F01BE4"/>
    <w:rsid w:val="00F058F4"/>
    <w:rsid w:val="00F06A34"/>
    <w:rsid w:val="00F1293E"/>
    <w:rsid w:val="00F13333"/>
    <w:rsid w:val="00F1543C"/>
    <w:rsid w:val="00F22986"/>
    <w:rsid w:val="00F242B3"/>
    <w:rsid w:val="00F270CC"/>
    <w:rsid w:val="00F27532"/>
    <w:rsid w:val="00F313EF"/>
    <w:rsid w:val="00F318F3"/>
    <w:rsid w:val="00F354FD"/>
    <w:rsid w:val="00F35D99"/>
    <w:rsid w:val="00F374EC"/>
    <w:rsid w:val="00F43543"/>
    <w:rsid w:val="00F450F0"/>
    <w:rsid w:val="00F45A1D"/>
    <w:rsid w:val="00F5075A"/>
    <w:rsid w:val="00F51A04"/>
    <w:rsid w:val="00F541E3"/>
    <w:rsid w:val="00F617E4"/>
    <w:rsid w:val="00F75C45"/>
    <w:rsid w:val="00F81C76"/>
    <w:rsid w:val="00F8356E"/>
    <w:rsid w:val="00F85500"/>
    <w:rsid w:val="00F865B8"/>
    <w:rsid w:val="00F91523"/>
    <w:rsid w:val="00F915FC"/>
    <w:rsid w:val="00F92784"/>
    <w:rsid w:val="00F93692"/>
    <w:rsid w:val="00F94301"/>
    <w:rsid w:val="00F94540"/>
    <w:rsid w:val="00F94C9F"/>
    <w:rsid w:val="00F95638"/>
    <w:rsid w:val="00FA0CEF"/>
    <w:rsid w:val="00FA16C6"/>
    <w:rsid w:val="00FA3789"/>
    <w:rsid w:val="00FA661B"/>
    <w:rsid w:val="00FA78B0"/>
    <w:rsid w:val="00FB100D"/>
    <w:rsid w:val="00FB2241"/>
    <w:rsid w:val="00FB2C67"/>
    <w:rsid w:val="00FB4905"/>
    <w:rsid w:val="00FB5D61"/>
    <w:rsid w:val="00FC13A0"/>
    <w:rsid w:val="00FC2B83"/>
    <w:rsid w:val="00FC67C2"/>
    <w:rsid w:val="00FC6A6B"/>
    <w:rsid w:val="00FD544F"/>
    <w:rsid w:val="00FE0041"/>
    <w:rsid w:val="00FE0C52"/>
    <w:rsid w:val="00FE1190"/>
    <w:rsid w:val="00FE15E2"/>
    <w:rsid w:val="00FE187D"/>
    <w:rsid w:val="00FE3482"/>
    <w:rsid w:val="00FE4AD4"/>
    <w:rsid w:val="00FF1685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DF5"/>
    <w:pPr>
      <w:suppressAutoHyphens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C0075"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b/>
      <w:kern w:val="1"/>
      <w:sz w:val="26"/>
    </w:rPr>
  </w:style>
  <w:style w:type="paragraph" w:styleId="Nadpis2">
    <w:name w:val="heading 2"/>
    <w:aliases w:val="14b B"/>
    <w:basedOn w:val="Normln"/>
    <w:next w:val="Normln"/>
    <w:qFormat/>
    <w:rsid w:val="000C0075"/>
    <w:pPr>
      <w:widowControl w:val="0"/>
      <w:numPr>
        <w:ilvl w:val="1"/>
        <w:numId w:val="1"/>
      </w:numPr>
      <w:spacing w:before="120" w:after="120" w:line="320" w:lineRule="atLeast"/>
      <w:jc w:val="both"/>
      <w:outlineLvl w:val="1"/>
    </w:pPr>
    <w:rPr>
      <w:rFonts w:ascii="Garamond" w:hAnsi="Garamond"/>
      <w:bCs/>
      <w:sz w:val="24"/>
    </w:rPr>
  </w:style>
  <w:style w:type="paragraph" w:styleId="Nadpis3">
    <w:name w:val="heading 3"/>
    <w:aliases w:val="Podpodkapitola,adpis 3"/>
    <w:basedOn w:val="Normln"/>
    <w:next w:val="Normln"/>
    <w:qFormat/>
    <w:rsid w:val="000C0075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basedOn w:val="Normln"/>
    <w:next w:val="Normln"/>
    <w:qFormat/>
    <w:rsid w:val="000C0075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rsid w:val="000C007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0C007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0C007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C007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0C007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C0075"/>
    <w:rPr>
      <w:rFonts w:ascii="Symbol" w:hAnsi="Symbol"/>
    </w:rPr>
  </w:style>
  <w:style w:type="character" w:customStyle="1" w:styleId="WW8Num4z0">
    <w:name w:val="WW8Num4z0"/>
    <w:rsid w:val="000C0075"/>
    <w:rPr>
      <w:rFonts w:ascii="Symbol" w:hAnsi="Symbol" w:cs="Times New Roman"/>
    </w:rPr>
  </w:style>
  <w:style w:type="character" w:customStyle="1" w:styleId="WW8Num4z1">
    <w:name w:val="WW8Num4z1"/>
    <w:rsid w:val="000C0075"/>
    <w:rPr>
      <w:rFonts w:ascii="Courier New" w:hAnsi="Courier New" w:cs="Courier New"/>
    </w:rPr>
  </w:style>
  <w:style w:type="character" w:customStyle="1" w:styleId="WW8Num4z2">
    <w:name w:val="WW8Num4z2"/>
    <w:rsid w:val="000C0075"/>
    <w:rPr>
      <w:rFonts w:ascii="Wingdings" w:hAnsi="Wingdings" w:cs="Times New Roman"/>
    </w:rPr>
  </w:style>
  <w:style w:type="character" w:customStyle="1" w:styleId="WW8Num5z0">
    <w:name w:val="WW8Num5z0"/>
    <w:rsid w:val="000C0075"/>
    <w:rPr>
      <w:rFonts w:ascii="Symbol" w:hAnsi="Symbol"/>
    </w:rPr>
  </w:style>
  <w:style w:type="character" w:customStyle="1" w:styleId="WW8Num5z1">
    <w:name w:val="WW8Num5z1"/>
    <w:rsid w:val="000C0075"/>
    <w:rPr>
      <w:rFonts w:ascii="Courier New" w:hAnsi="Courier New"/>
    </w:rPr>
  </w:style>
  <w:style w:type="character" w:customStyle="1" w:styleId="WW8Num5z2">
    <w:name w:val="WW8Num5z2"/>
    <w:rsid w:val="000C0075"/>
    <w:rPr>
      <w:rFonts w:ascii="Wingdings" w:hAnsi="Wingdings"/>
    </w:rPr>
  </w:style>
  <w:style w:type="character" w:customStyle="1" w:styleId="WW8Num6z0">
    <w:name w:val="WW8Num6z0"/>
    <w:rsid w:val="000C0075"/>
    <w:rPr>
      <w:rFonts w:ascii="Symbol" w:hAnsi="Symbol"/>
    </w:rPr>
  </w:style>
  <w:style w:type="character" w:customStyle="1" w:styleId="WW8Num6z1">
    <w:name w:val="WW8Num6z1"/>
    <w:rsid w:val="000C0075"/>
    <w:rPr>
      <w:rFonts w:ascii="Courier New" w:hAnsi="Courier New"/>
    </w:rPr>
  </w:style>
  <w:style w:type="character" w:customStyle="1" w:styleId="WW8Num6z2">
    <w:name w:val="WW8Num6z2"/>
    <w:rsid w:val="000C0075"/>
    <w:rPr>
      <w:rFonts w:ascii="Wingdings" w:hAnsi="Wingdings"/>
    </w:rPr>
  </w:style>
  <w:style w:type="character" w:customStyle="1" w:styleId="WW8Num9z1">
    <w:name w:val="WW8Num9z1"/>
    <w:rsid w:val="000C0075"/>
    <w:rPr>
      <w:b w:val="0"/>
    </w:rPr>
  </w:style>
  <w:style w:type="character" w:customStyle="1" w:styleId="WW8Num9z2">
    <w:name w:val="WW8Num9z2"/>
    <w:rsid w:val="000C0075"/>
    <w:rPr>
      <w:rFonts w:ascii="Garamond" w:hAnsi="Garamond"/>
      <w:b w:val="0"/>
      <w:i w:val="0"/>
      <w:sz w:val="24"/>
    </w:rPr>
  </w:style>
  <w:style w:type="character" w:customStyle="1" w:styleId="WW8Num11z0">
    <w:name w:val="WW8Num11z0"/>
    <w:rsid w:val="000C0075"/>
    <w:rPr>
      <w:rFonts w:ascii="Wingdings" w:hAnsi="Wingdings"/>
    </w:rPr>
  </w:style>
  <w:style w:type="character" w:customStyle="1" w:styleId="WW8Num11z1">
    <w:name w:val="WW8Num11z1"/>
    <w:rsid w:val="000C0075"/>
    <w:rPr>
      <w:rFonts w:ascii="Arial" w:eastAsia="Times New Roman" w:hAnsi="Arial"/>
    </w:rPr>
  </w:style>
  <w:style w:type="character" w:customStyle="1" w:styleId="WW8Num11z3">
    <w:name w:val="WW8Num11z3"/>
    <w:rsid w:val="000C0075"/>
    <w:rPr>
      <w:rFonts w:ascii="Symbol" w:hAnsi="Symbol"/>
    </w:rPr>
  </w:style>
  <w:style w:type="character" w:customStyle="1" w:styleId="WW8Num11z4">
    <w:name w:val="WW8Num11z4"/>
    <w:rsid w:val="000C0075"/>
    <w:rPr>
      <w:rFonts w:ascii="Courier New" w:hAnsi="Courier New"/>
    </w:rPr>
  </w:style>
  <w:style w:type="character" w:customStyle="1" w:styleId="WW8Num12z0">
    <w:name w:val="WW8Num12z0"/>
    <w:rsid w:val="000C0075"/>
    <w:rPr>
      <w:rFonts w:ascii="Symbol" w:hAnsi="Symbol"/>
    </w:rPr>
  </w:style>
  <w:style w:type="character" w:customStyle="1" w:styleId="WW8Num12z2">
    <w:name w:val="WW8Num12z2"/>
    <w:rsid w:val="000C0075"/>
    <w:rPr>
      <w:rFonts w:ascii="Wingdings" w:hAnsi="Wingdings"/>
    </w:rPr>
  </w:style>
  <w:style w:type="character" w:customStyle="1" w:styleId="WW8Num12z4">
    <w:name w:val="WW8Num12z4"/>
    <w:rsid w:val="000C0075"/>
    <w:rPr>
      <w:rFonts w:ascii="Courier New" w:hAnsi="Courier New" w:cs="Courier New"/>
    </w:rPr>
  </w:style>
  <w:style w:type="character" w:styleId="slostrnky">
    <w:name w:val="page number"/>
    <w:basedOn w:val="Standardnpsmoodstavce"/>
    <w:rsid w:val="000C0075"/>
  </w:style>
  <w:style w:type="character" w:styleId="Odkaznakoment">
    <w:name w:val="annotation reference"/>
    <w:semiHidden/>
    <w:rsid w:val="000C0075"/>
    <w:rPr>
      <w:sz w:val="16"/>
    </w:rPr>
  </w:style>
  <w:style w:type="character" w:styleId="Hypertextovodkaz">
    <w:name w:val="Hyperlink"/>
    <w:rsid w:val="000C0075"/>
    <w:rPr>
      <w:color w:val="0000FF"/>
      <w:u w:val="single"/>
    </w:rPr>
  </w:style>
  <w:style w:type="character" w:customStyle="1" w:styleId="Znakypropoznmkupodarou">
    <w:name w:val="Znaky pro poznámku pod čarou"/>
    <w:rsid w:val="000C0075"/>
    <w:rPr>
      <w:vertAlign w:val="superscript"/>
    </w:rPr>
  </w:style>
  <w:style w:type="paragraph" w:customStyle="1" w:styleId="Nadpis">
    <w:name w:val="Nadpis"/>
    <w:basedOn w:val="Normln"/>
    <w:next w:val="Zkladntext"/>
    <w:rsid w:val="000C007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link w:val="ZkladntextChar"/>
    <w:rsid w:val="000C0075"/>
    <w:pPr>
      <w:widowControl w:val="0"/>
      <w:jc w:val="both"/>
    </w:pPr>
  </w:style>
  <w:style w:type="paragraph" w:styleId="Seznam">
    <w:name w:val="List"/>
    <w:basedOn w:val="Normln"/>
    <w:rsid w:val="000C0075"/>
    <w:pPr>
      <w:ind w:left="283" w:hanging="283"/>
    </w:pPr>
  </w:style>
  <w:style w:type="paragraph" w:customStyle="1" w:styleId="Popisek">
    <w:name w:val="Popisek"/>
    <w:basedOn w:val="Normln"/>
    <w:rsid w:val="000C00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C0075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0C0075"/>
    <w:pPr>
      <w:ind w:left="284"/>
      <w:jc w:val="both"/>
    </w:pPr>
  </w:style>
  <w:style w:type="paragraph" w:styleId="Obsah1">
    <w:name w:val="toc 1"/>
    <w:basedOn w:val="Normln"/>
    <w:next w:val="Normln"/>
    <w:semiHidden/>
    <w:rsid w:val="000C0075"/>
    <w:pPr>
      <w:spacing w:before="120" w:after="120"/>
    </w:pPr>
    <w:rPr>
      <w:rFonts w:ascii="Times New Roman" w:hAnsi="Times New Roman"/>
      <w:b/>
      <w:bCs/>
      <w:caps/>
    </w:rPr>
  </w:style>
  <w:style w:type="paragraph" w:styleId="Obsah2">
    <w:name w:val="toc 2"/>
    <w:basedOn w:val="Normln"/>
    <w:next w:val="Normln"/>
    <w:semiHidden/>
    <w:rsid w:val="000C0075"/>
    <w:pPr>
      <w:ind w:left="200"/>
    </w:pPr>
    <w:rPr>
      <w:rFonts w:ascii="Times New Roman" w:hAnsi="Times New Roman"/>
      <w:smallCaps/>
    </w:rPr>
  </w:style>
  <w:style w:type="paragraph" w:styleId="Zhlav">
    <w:name w:val="header"/>
    <w:basedOn w:val="Normln"/>
    <w:rsid w:val="000C0075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pat">
    <w:name w:val="footer"/>
    <w:basedOn w:val="Normln"/>
    <w:link w:val="ZpatChar"/>
    <w:uiPriority w:val="99"/>
    <w:rsid w:val="000C0075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Nzev">
    <w:name w:val="Title"/>
    <w:basedOn w:val="Normln"/>
    <w:next w:val="Podtitul"/>
    <w:qFormat/>
    <w:rsid w:val="000C0075"/>
    <w:pPr>
      <w:spacing w:before="240" w:after="60"/>
      <w:jc w:val="center"/>
    </w:pPr>
    <w:rPr>
      <w:b/>
      <w:kern w:val="1"/>
      <w:sz w:val="32"/>
    </w:rPr>
  </w:style>
  <w:style w:type="paragraph" w:styleId="Podtitul">
    <w:name w:val="Subtitle"/>
    <w:basedOn w:val="Nadpis"/>
    <w:next w:val="Zkladntext"/>
    <w:qFormat/>
    <w:rsid w:val="000C0075"/>
    <w:pPr>
      <w:jc w:val="center"/>
    </w:pPr>
    <w:rPr>
      <w:i/>
      <w:iCs/>
    </w:rPr>
  </w:style>
  <w:style w:type="paragraph" w:styleId="Zkladntext2">
    <w:name w:val="Body Text 2"/>
    <w:basedOn w:val="Normln"/>
    <w:rsid w:val="000C0075"/>
    <w:rPr>
      <w:sz w:val="22"/>
    </w:rPr>
  </w:style>
  <w:style w:type="paragraph" w:styleId="Zkladntext3">
    <w:name w:val="Body Text 3"/>
    <w:basedOn w:val="Normln"/>
    <w:rsid w:val="000C0075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rsid w:val="000C0075"/>
  </w:style>
  <w:style w:type="paragraph" w:styleId="Textbubliny">
    <w:name w:val="Balloon Text"/>
    <w:basedOn w:val="Normln"/>
    <w:rsid w:val="000C0075"/>
    <w:rPr>
      <w:rFonts w:ascii="Tahoma" w:hAnsi="Tahoma" w:cs="Tahoma"/>
      <w:sz w:val="16"/>
      <w:szCs w:val="16"/>
    </w:rPr>
  </w:style>
  <w:style w:type="paragraph" w:styleId="Obsah8">
    <w:name w:val="toc 8"/>
    <w:basedOn w:val="Normln"/>
    <w:next w:val="Normln"/>
    <w:semiHidden/>
    <w:rsid w:val="000C0075"/>
    <w:pPr>
      <w:ind w:left="1400"/>
    </w:pPr>
    <w:rPr>
      <w:rFonts w:ascii="Times New Roman" w:hAnsi="Times New Roman"/>
      <w:sz w:val="18"/>
      <w:szCs w:val="18"/>
    </w:rPr>
  </w:style>
  <w:style w:type="paragraph" w:customStyle="1" w:styleId="Odrky1">
    <w:name w:val="Odrážky1"/>
    <w:basedOn w:val="Zkladntext"/>
    <w:rsid w:val="000C0075"/>
    <w:pPr>
      <w:widowControl/>
      <w:spacing w:after="120"/>
    </w:pPr>
    <w:rPr>
      <w:rFonts w:cs="Arial"/>
      <w:sz w:val="24"/>
      <w:szCs w:val="24"/>
    </w:rPr>
  </w:style>
  <w:style w:type="paragraph" w:customStyle="1" w:styleId="Odrky">
    <w:name w:val="Odrážky"/>
    <w:basedOn w:val="Normln"/>
    <w:rsid w:val="000C0075"/>
    <w:pPr>
      <w:numPr>
        <w:numId w:val="2"/>
      </w:numPr>
      <w:spacing w:before="60" w:after="60"/>
      <w:jc w:val="both"/>
    </w:pPr>
    <w:rPr>
      <w:rFonts w:cs="Arial"/>
      <w:sz w:val="24"/>
      <w:szCs w:val="24"/>
    </w:rPr>
  </w:style>
  <w:style w:type="paragraph" w:customStyle="1" w:styleId="lnek">
    <w:name w:val="článek"/>
    <w:basedOn w:val="Nadpis2"/>
    <w:rsid w:val="000C0075"/>
    <w:pPr>
      <w:keepNext/>
      <w:widowControl/>
      <w:numPr>
        <w:numId w:val="0"/>
      </w:numPr>
      <w:spacing w:before="240" w:after="60"/>
      <w:jc w:val="left"/>
      <w:outlineLvl w:val="9"/>
    </w:pPr>
    <w:rPr>
      <w:rFonts w:ascii="Times New Roman" w:hAnsi="Times New Roman"/>
      <w:bCs w:val="0"/>
      <w:sz w:val="22"/>
      <w:szCs w:val="22"/>
    </w:rPr>
  </w:style>
  <w:style w:type="paragraph" w:styleId="Pedmtkomente">
    <w:name w:val="annotation subject"/>
    <w:basedOn w:val="Textkomente"/>
    <w:next w:val="Textkomente"/>
    <w:rsid w:val="000C0075"/>
    <w:rPr>
      <w:b/>
      <w:bCs/>
    </w:rPr>
  </w:style>
  <w:style w:type="paragraph" w:styleId="Zkladntextodsazen2">
    <w:name w:val="Body Text Indent 2"/>
    <w:basedOn w:val="Normln"/>
    <w:rsid w:val="000C0075"/>
    <w:pPr>
      <w:spacing w:after="120"/>
      <w:ind w:left="540"/>
      <w:jc w:val="both"/>
    </w:pPr>
    <w:rPr>
      <w:rFonts w:ascii="Garamond" w:hAnsi="Garamond"/>
      <w:sz w:val="24"/>
    </w:rPr>
  </w:style>
  <w:style w:type="paragraph" w:styleId="Zkladntextodsazen3">
    <w:name w:val="Body Text Indent 3"/>
    <w:basedOn w:val="Normln"/>
    <w:rsid w:val="000C0075"/>
    <w:pPr>
      <w:spacing w:after="120"/>
      <w:ind w:left="540"/>
      <w:jc w:val="both"/>
    </w:pPr>
    <w:rPr>
      <w:sz w:val="22"/>
      <w:szCs w:val="22"/>
    </w:rPr>
  </w:style>
  <w:style w:type="paragraph" w:styleId="Rejstk1">
    <w:name w:val="index 1"/>
    <w:basedOn w:val="Normln"/>
    <w:next w:val="Normln"/>
    <w:semiHidden/>
    <w:rsid w:val="000C0075"/>
    <w:pPr>
      <w:ind w:left="200" w:hanging="200"/>
    </w:pPr>
  </w:style>
  <w:style w:type="paragraph" w:styleId="Rejstk2">
    <w:name w:val="index 2"/>
    <w:basedOn w:val="Normln"/>
    <w:next w:val="Normln"/>
    <w:semiHidden/>
    <w:rsid w:val="000C0075"/>
    <w:pPr>
      <w:ind w:left="400" w:hanging="200"/>
    </w:pPr>
  </w:style>
  <w:style w:type="paragraph" w:styleId="Rejstk3">
    <w:name w:val="index 3"/>
    <w:basedOn w:val="Normln"/>
    <w:next w:val="Normln"/>
    <w:semiHidden/>
    <w:rsid w:val="000C0075"/>
    <w:pPr>
      <w:ind w:left="600" w:hanging="200"/>
    </w:pPr>
  </w:style>
  <w:style w:type="paragraph" w:styleId="Rejstk4">
    <w:name w:val="index 4"/>
    <w:basedOn w:val="Normln"/>
    <w:next w:val="Normln"/>
    <w:semiHidden/>
    <w:rsid w:val="000C0075"/>
    <w:pPr>
      <w:ind w:left="800" w:hanging="200"/>
    </w:pPr>
  </w:style>
  <w:style w:type="paragraph" w:styleId="Rejstk5">
    <w:name w:val="index 5"/>
    <w:basedOn w:val="Normln"/>
    <w:next w:val="Normln"/>
    <w:semiHidden/>
    <w:rsid w:val="000C0075"/>
    <w:pPr>
      <w:ind w:left="1000" w:hanging="200"/>
    </w:pPr>
  </w:style>
  <w:style w:type="paragraph" w:styleId="Rejstk6">
    <w:name w:val="index 6"/>
    <w:basedOn w:val="Normln"/>
    <w:next w:val="Normln"/>
    <w:semiHidden/>
    <w:rsid w:val="000C0075"/>
    <w:pPr>
      <w:ind w:left="1200" w:hanging="200"/>
    </w:pPr>
  </w:style>
  <w:style w:type="paragraph" w:styleId="Rejstk7">
    <w:name w:val="index 7"/>
    <w:basedOn w:val="Normln"/>
    <w:next w:val="Normln"/>
    <w:semiHidden/>
    <w:rsid w:val="000C0075"/>
    <w:pPr>
      <w:ind w:left="1400" w:hanging="200"/>
    </w:pPr>
  </w:style>
  <w:style w:type="paragraph" w:styleId="Rejstk8">
    <w:name w:val="index 8"/>
    <w:basedOn w:val="Normln"/>
    <w:next w:val="Normln"/>
    <w:semiHidden/>
    <w:rsid w:val="000C0075"/>
    <w:pPr>
      <w:ind w:left="1600" w:hanging="200"/>
    </w:pPr>
  </w:style>
  <w:style w:type="paragraph" w:styleId="Rejstk9">
    <w:name w:val="index 9"/>
    <w:basedOn w:val="Normln"/>
    <w:next w:val="Normln"/>
    <w:semiHidden/>
    <w:rsid w:val="000C0075"/>
    <w:pPr>
      <w:ind w:left="1800" w:hanging="200"/>
    </w:pPr>
  </w:style>
  <w:style w:type="paragraph" w:styleId="Hlavikarejstku">
    <w:name w:val="index heading"/>
    <w:basedOn w:val="Normln"/>
    <w:next w:val="Rejstk1"/>
    <w:semiHidden/>
    <w:rsid w:val="000C0075"/>
  </w:style>
  <w:style w:type="paragraph" w:styleId="Obsah3">
    <w:name w:val="toc 3"/>
    <w:basedOn w:val="Normln"/>
    <w:next w:val="Normln"/>
    <w:semiHidden/>
    <w:rsid w:val="000C0075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semiHidden/>
    <w:rsid w:val="000C0075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semiHidden/>
    <w:rsid w:val="000C0075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semiHidden/>
    <w:rsid w:val="000C0075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semiHidden/>
    <w:rsid w:val="000C0075"/>
    <w:pPr>
      <w:ind w:left="12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semiHidden/>
    <w:rsid w:val="000C0075"/>
    <w:pPr>
      <w:ind w:left="1600"/>
    </w:pPr>
    <w:rPr>
      <w:rFonts w:ascii="Times New Roman" w:hAnsi="Times New Roman"/>
      <w:sz w:val="18"/>
      <w:szCs w:val="18"/>
    </w:rPr>
  </w:style>
  <w:style w:type="paragraph" w:customStyle="1" w:styleId="Osloveni">
    <w:name w:val="Osloveni"/>
    <w:basedOn w:val="Normln"/>
    <w:rsid w:val="000C0075"/>
    <w:pPr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0C0075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semiHidden/>
    <w:rsid w:val="000C0075"/>
  </w:style>
  <w:style w:type="paragraph" w:customStyle="1" w:styleId="Obsah10">
    <w:name w:val="Obsah 10"/>
    <w:basedOn w:val="Rejstk"/>
    <w:rsid w:val="000C0075"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rsid w:val="000C0075"/>
    <w:pPr>
      <w:suppressLineNumbers/>
    </w:pPr>
  </w:style>
  <w:style w:type="paragraph" w:customStyle="1" w:styleId="Nadpistabulky">
    <w:name w:val="Nadpis tabulky"/>
    <w:basedOn w:val="Obsahtabulky"/>
    <w:rsid w:val="000C0075"/>
    <w:pPr>
      <w:jc w:val="center"/>
    </w:pPr>
    <w:rPr>
      <w:b/>
      <w:bCs/>
    </w:rPr>
  </w:style>
  <w:style w:type="character" w:customStyle="1" w:styleId="abs">
    <w:name w:val="abs"/>
    <w:basedOn w:val="Standardnpsmoodstavce"/>
    <w:rsid w:val="004A5BEA"/>
  </w:style>
  <w:style w:type="paragraph" w:customStyle="1" w:styleId="StylZkladntextPed6b">
    <w:name w:val="Styl Základní text + Před:  6 b."/>
    <w:basedOn w:val="Zkladntext"/>
    <w:rsid w:val="000C0075"/>
    <w:pPr>
      <w:suppressAutoHyphens w:val="0"/>
      <w:spacing w:before="120"/>
    </w:pPr>
    <w:rPr>
      <w:rFonts w:ascii="Garamond" w:hAnsi="Garamond"/>
      <w:sz w:val="24"/>
      <w:lang w:eastAsia="cs-CZ"/>
    </w:rPr>
  </w:style>
  <w:style w:type="paragraph" w:styleId="Seznamsodrkami2">
    <w:name w:val="List Bullet 2"/>
    <w:basedOn w:val="Normln"/>
    <w:autoRedefine/>
    <w:rsid w:val="000C0075"/>
    <w:pPr>
      <w:suppressAutoHyphens w:val="0"/>
      <w:ind w:left="566" w:hanging="283"/>
    </w:pPr>
    <w:rPr>
      <w:lang w:eastAsia="cs-CZ"/>
    </w:rPr>
  </w:style>
  <w:style w:type="paragraph" w:customStyle="1" w:styleId="FPMNadpis1">
    <w:name w:val="FPM Nadpis 1"/>
    <w:basedOn w:val="Normln"/>
    <w:rsid w:val="000C0075"/>
    <w:pPr>
      <w:numPr>
        <w:numId w:val="3"/>
      </w:numPr>
      <w:suppressAutoHyphens w:val="0"/>
      <w:spacing w:before="120" w:after="240"/>
      <w:jc w:val="both"/>
      <w:outlineLvl w:val="0"/>
    </w:pPr>
    <w:rPr>
      <w:rFonts w:ascii="Garamond" w:hAnsi="Garamond"/>
      <w:b/>
      <w:i/>
      <w:sz w:val="24"/>
      <w:lang w:eastAsia="cs-CZ"/>
    </w:rPr>
  </w:style>
  <w:style w:type="paragraph" w:customStyle="1" w:styleId="Text1">
    <w:name w:val="Text 1"/>
    <w:basedOn w:val="Normln"/>
    <w:rsid w:val="00E657C4"/>
    <w:pPr>
      <w:suppressAutoHyphens w:val="0"/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rFonts w:ascii="Times New Roman" w:hAnsi="Times New Roman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3E7C30"/>
    <w:pPr>
      <w:suppressAutoHyphens w:val="0"/>
      <w:jc w:val="both"/>
    </w:pPr>
    <w:rPr>
      <w:rFonts w:ascii="Times New Roman" w:hAnsi="Times New Roman"/>
      <w:kern w:val="16"/>
      <w:sz w:val="24"/>
      <w:lang w:eastAsia="cs-CZ"/>
    </w:rPr>
  </w:style>
  <w:style w:type="paragraph" w:customStyle="1" w:styleId="Export0">
    <w:name w:val="Export 0"/>
    <w:rsid w:val="007513B6"/>
    <w:rPr>
      <w:rFonts w:ascii="Courier New" w:hAnsi="Courier New"/>
      <w:sz w:val="24"/>
      <w:lang w:val="en-US"/>
    </w:rPr>
  </w:style>
  <w:style w:type="character" w:styleId="Zvraznn">
    <w:name w:val="Emphasis"/>
    <w:qFormat/>
    <w:rsid w:val="007513B6"/>
    <w:rPr>
      <w:i/>
      <w:iCs/>
    </w:rPr>
  </w:style>
  <w:style w:type="paragraph" w:customStyle="1" w:styleId="Vchoz">
    <w:name w:val="Výchozí"/>
    <w:rsid w:val="00C356AA"/>
    <w:pPr>
      <w:widowControl w:val="0"/>
    </w:pPr>
    <w:rPr>
      <w:snapToGrid w:val="0"/>
      <w:sz w:val="24"/>
    </w:rPr>
  </w:style>
  <w:style w:type="paragraph" w:customStyle="1" w:styleId="Tabulka">
    <w:name w:val="Tabulka"/>
    <w:basedOn w:val="Normln"/>
    <w:autoRedefine/>
    <w:rsid w:val="00B621FC"/>
    <w:pPr>
      <w:tabs>
        <w:tab w:val="num" w:pos="540"/>
      </w:tabs>
      <w:suppressAutoHyphens w:val="0"/>
      <w:spacing w:line="280" w:lineRule="atLeast"/>
      <w:jc w:val="both"/>
    </w:pPr>
    <w:rPr>
      <w:rFonts w:ascii="Book Antiqua" w:hAnsi="Book Antiqua" w:cs="Arial"/>
      <w:sz w:val="22"/>
      <w:szCs w:val="22"/>
      <w:lang w:eastAsia="cs-CZ"/>
    </w:rPr>
  </w:style>
  <w:style w:type="paragraph" w:styleId="Zkladntext-prvnodsazen">
    <w:name w:val="Body Text First Indent"/>
    <w:basedOn w:val="Zkladntext"/>
    <w:rsid w:val="00F75C45"/>
    <w:pPr>
      <w:widowControl/>
      <w:suppressAutoHyphens w:val="0"/>
      <w:spacing w:after="120"/>
      <w:ind w:firstLine="210"/>
      <w:jc w:val="left"/>
    </w:pPr>
    <w:rPr>
      <w:rFonts w:ascii="Times New Roman" w:hAnsi="Times New Roman"/>
      <w:lang w:eastAsia="cs-CZ"/>
    </w:rPr>
  </w:style>
  <w:style w:type="paragraph" w:customStyle="1" w:styleId="Normln0">
    <w:name w:val="Normální~"/>
    <w:basedOn w:val="Normln"/>
    <w:rsid w:val="00394A66"/>
    <w:pPr>
      <w:widowControl w:val="0"/>
      <w:suppressAutoHyphens w:val="0"/>
      <w:spacing w:line="288" w:lineRule="auto"/>
    </w:pPr>
    <w:rPr>
      <w:sz w:val="24"/>
      <w:lang w:eastAsia="cs-CZ"/>
    </w:rPr>
  </w:style>
  <w:style w:type="paragraph" w:customStyle="1" w:styleId="Normal">
    <w:name w:val="[Normal]"/>
    <w:rsid w:val="00394A6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">
    <w:name w:val="Char Char2 Char Char Char Char Char"/>
    <w:basedOn w:val="Normln"/>
    <w:rsid w:val="00D341DE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Nadpis1Char">
    <w:name w:val="Nadpis 1 Char"/>
    <w:link w:val="Nadpis1"/>
    <w:rsid w:val="007E060B"/>
    <w:rPr>
      <w:rFonts w:ascii="Arial" w:hAnsi="Arial"/>
      <w:b/>
      <w:kern w:val="1"/>
      <w:sz w:val="26"/>
      <w:shd w:val="clear" w:color="auto" w:fill="F2F2F2"/>
      <w:lang w:eastAsia="ar-SA"/>
    </w:rPr>
  </w:style>
  <w:style w:type="character" w:customStyle="1" w:styleId="Nadpis8Char">
    <w:name w:val="Nadpis 8 Char"/>
    <w:link w:val="Nadpis8"/>
    <w:rsid w:val="00111D38"/>
    <w:rPr>
      <w:rFonts w:ascii="Arial" w:hAnsi="Arial"/>
      <w:i/>
      <w:lang w:eastAsia="ar-SA"/>
    </w:rPr>
  </w:style>
  <w:style w:type="character" w:customStyle="1" w:styleId="ZkladntextChar">
    <w:name w:val="Základní text Char"/>
    <w:link w:val="Zkladntext"/>
    <w:rsid w:val="00111D38"/>
    <w:rPr>
      <w:rFonts w:ascii="Arial" w:hAnsi="Arial"/>
      <w:lang w:eastAsia="ar-SA"/>
    </w:rPr>
  </w:style>
  <w:style w:type="character" w:customStyle="1" w:styleId="ZpatChar">
    <w:name w:val="Zápatí Char"/>
    <w:link w:val="Zpat"/>
    <w:uiPriority w:val="99"/>
    <w:rsid w:val="00B765D5"/>
    <w:rPr>
      <w:lang w:val="en-GB" w:eastAsia="ar-SA"/>
    </w:rPr>
  </w:style>
  <w:style w:type="paragraph" w:styleId="Odstavecseseznamem">
    <w:name w:val="List Paragraph"/>
    <w:basedOn w:val="Normln"/>
    <w:uiPriority w:val="34"/>
    <w:qFormat/>
    <w:rsid w:val="00984B52"/>
    <w:pPr>
      <w:suppressAutoHyphens w:val="0"/>
      <w:ind w:left="708"/>
    </w:pPr>
    <w:rPr>
      <w:sz w:val="18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325B59"/>
    <w:rPr>
      <w:rFonts w:ascii="Arial" w:hAnsi="Arial"/>
      <w:lang w:eastAsia="ar-SA"/>
    </w:rPr>
  </w:style>
  <w:style w:type="table" w:styleId="Mkatabulky">
    <w:name w:val="Table Grid"/>
    <w:basedOn w:val="Normlntabulka"/>
    <w:uiPriority w:val="59"/>
    <w:rsid w:val="00CF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DF5"/>
    <w:pPr>
      <w:suppressAutoHyphens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C0075"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b/>
      <w:kern w:val="1"/>
      <w:sz w:val="26"/>
    </w:rPr>
  </w:style>
  <w:style w:type="paragraph" w:styleId="Nadpis2">
    <w:name w:val="heading 2"/>
    <w:aliases w:val="14b B"/>
    <w:basedOn w:val="Normln"/>
    <w:next w:val="Normln"/>
    <w:qFormat/>
    <w:rsid w:val="000C0075"/>
    <w:pPr>
      <w:widowControl w:val="0"/>
      <w:numPr>
        <w:ilvl w:val="1"/>
        <w:numId w:val="1"/>
      </w:numPr>
      <w:spacing w:before="120" w:after="120" w:line="320" w:lineRule="atLeast"/>
      <w:jc w:val="both"/>
      <w:outlineLvl w:val="1"/>
    </w:pPr>
    <w:rPr>
      <w:rFonts w:ascii="Garamond" w:hAnsi="Garamond"/>
      <w:bCs/>
      <w:sz w:val="24"/>
    </w:rPr>
  </w:style>
  <w:style w:type="paragraph" w:styleId="Nadpis3">
    <w:name w:val="heading 3"/>
    <w:aliases w:val="Podpodkapitola,adpis 3"/>
    <w:basedOn w:val="Normln"/>
    <w:next w:val="Normln"/>
    <w:qFormat/>
    <w:rsid w:val="000C0075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basedOn w:val="Normln"/>
    <w:next w:val="Normln"/>
    <w:qFormat/>
    <w:rsid w:val="000C0075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rsid w:val="000C007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0C007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0C007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C007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0C007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C0075"/>
    <w:rPr>
      <w:rFonts w:ascii="Symbol" w:hAnsi="Symbol"/>
    </w:rPr>
  </w:style>
  <w:style w:type="character" w:customStyle="1" w:styleId="WW8Num4z0">
    <w:name w:val="WW8Num4z0"/>
    <w:rsid w:val="000C0075"/>
    <w:rPr>
      <w:rFonts w:ascii="Symbol" w:hAnsi="Symbol" w:cs="Times New Roman"/>
    </w:rPr>
  </w:style>
  <w:style w:type="character" w:customStyle="1" w:styleId="WW8Num4z1">
    <w:name w:val="WW8Num4z1"/>
    <w:rsid w:val="000C0075"/>
    <w:rPr>
      <w:rFonts w:ascii="Courier New" w:hAnsi="Courier New" w:cs="Courier New"/>
    </w:rPr>
  </w:style>
  <w:style w:type="character" w:customStyle="1" w:styleId="WW8Num4z2">
    <w:name w:val="WW8Num4z2"/>
    <w:rsid w:val="000C0075"/>
    <w:rPr>
      <w:rFonts w:ascii="Wingdings" w:hAnsi="Wingdings" w:cs="Times New Roman"/>
    </w:rPr>
  </w:style>
  <w:style w:type="character" w:customStyle="1" w:styleId="WW8Num5z0">
    <w:name w:val="WW8Num5z0"/>
    <w:rsid w:val="000C0075"/>
    <w:rPr>
      <w:rFonts w:ascii="Symbol" w:hAnsi="Symbol"/>
    </w:rPr>
  </w:style>
  <w:style w:type="character" w:customStyle="1" w:styleId="WW8Num5z1">
    <w:name w:val="WW8Num5z1"/>
    <w:rsid w:val="000C0075"/>
    <w:rPr>
      <w:rFonts w:ascii="Courier New" w:hAnsi="Courier New"/>
    </w:rPr>
  </w:style>
  <w:style w:type="character" w:customStyle="1" w:styleId="WW8Num5z2">
    <w:name w:val="WW8Num5z2"/>
    <w:rsid w:val="000C0075"/>
    <w:rPr>
      <w:rFonts w:ascii="Wingdings" w:hAnsi="Wingdings"/>
    </w:rPr>
  </w:style>
  <w:style w:type="character" w:customStyle="1" w:styleId="WW8Num6z0">
    <w:name w:val="WW8Num6z0"/>
    <w:rsid w:val="000C0075"/>
    <w:rPr>
      <w:rFonts w:ascii="Symbol" w:hAnsi="Symbol"/>
    </w:rPr>
  </w:style>
  <w:style w:type="character" w:customStyle="1" w:styleId="WW8Num6z1">
    <w:name w:val="WW8Num6z1"/>
    <w:rsid w:val="000C0075"/>
    <w:rPr>
      <w:rFonts w:ascii="Courier New" w:hAnsi="Courier New"/>
    </w:rPr>
  </w:style>
  <w:style w:type="character" w:customStyle="1" w:styleId="WW8Num6z2">
    <w:name w:val="WW8Num6z2"/>
    <w:rsid w:val="000C0075"/>
    <w:rPr>
      <w:rFonts w:ascii="Wingdings" w:hAnsi="Wingdings"/>
    </w:rPr>
  </w:style>
  <w:style w:type="character" w:customStyle="1" w:styleId="WW8Num9z1">
    <w:name w:val="WW8Num9z1"/>
    <w:rsid w:val="000C0075"/>
    <w:rPr>
      <w:b w:val="0"/>
    </w:rPr>
  </w:style>
  <w:style w:type="character" w:customStyle="1" w:styleId="WW8Num9z2">
    <w:name w:val="WW8Num9z2"/>
    <w:rsid w:val="000C0075"/>
    <w:rPr>
      <w:rFonts w:ascii="Garamond" w:hAnsi="Garamond"/>
      <w:b w:val="0"/>
      <w:i w:val="0"/>
      <w:sz w:val="24"/>
    </w:rPr>
  </w:style>
  <w:style w:type="character" w:customStyle="1" w:styleId="WW8Num11z0">
    <w:name w:val="WW8Num11z0"/>
    <w:rsid w:val="000C0075"/>
    <w:rPr>
      <w:rFonts w:ascii="Wingdings" w:hAnsi="Wingdings"/>
    </w:rPr>
  </w:style>
  <w:style w:type="character" w:customStyle="1" w:styleId="WW8Num11z1">
    <w:name w:val="WW8Num11z1"/>
    <w:rsid w:val="000C0075"/>
    <w:rPr>
      <w:rFonts w:ascii="Arial" w:eastAsia="Times New Roman" w:hAnsi="Arial"/>
    </w:rPr>
  </w:style>
  <w:style w:type="character" w:customStyle="1" w:styleId="WW8Num11z3">
    <w:name w:val="WW8Num11z3"/>
    <w:rsid w:val="000C0075"/>
    <w:rPr>
      <w:rFonts w:ascii="Symbol" w:hAnsi="Symbol"/>
    </w:rPr>
  </w:style>
  <w:style w:type="character" w:customStyle="1" w:styleId="WW8Num11z4">
    <w:name w:val="WW8Num11z4"/>
    <w:rsid w:val="000C0075"/>
    <w:rPr>
      <w:rFonts w:ascii="Courier New" w:hAnsi="Courier New"/>
    </w:rPr>
  </w:style>
  <w:style w:type="character" w:customStyle="1" w:styleId="WW8Num12z0">
    <w:name w:val="WW8Num12z0"/>
    <w:rsid w:val="000C0075"/>
    <w:rPr>
      <w:rFonts w:ascii="Symbol" w:hAnsi="Symbol"/>
    </w:rPr>
  </w:style>
  <w:style w:type="character" w:customStyle="1" w:styleId="WW8Num12z2">
    <w:name w:val="WW8Num12z2"/>
    <w:rsid w:val="000C0075"/>
    <w:rPr>
      <w:rFonts w:ascii="Wingdings" w:hAnsi="Wingdings"/>
    </w:rPr>
  </w:style>
  <w:style w:type="character" w:customStyle="1" w:styleId="WW8Num12z4">
    <w:name w:val="WW8Num12z4"/>
    <w:rsid w:val="000C0075"/>
    <w:rPr>
      <w:rFonts w:ascii="Courier New" w:hAnsi="Courier New" w:cs="Courier New"/>
    </w:rPr>
  </w:style>
  <w:style w:type="character" w:styleId="slostrnky">
    <w:name w:val="page number"/>
    <w:basedOn w:val="Standardnpsmoodstavce"/>
    <w:rsid w:val="000C0075"/>
  </w:style>
  <w:style w:type="character" w:styleId="Odkaznakoment">
    <w:name w:val="annotation reference"/>
    <w:semiHidden/>
    <w:rsid w:val="000C0075"/>
    <w:rPr>
      <w:sz w:val="16"/>
    </w:rPr>
  </w:style>
  <w:style w:type="character" w:styleId="Hypertextovodkaz">
    <w:name w:val="Hyperlink"/>
    <w:rsid w:val="000C0075"/>
    <w:rPr>
      <w:color w:val="0000FF"/>
      <w:u w:val="single"/>
    </w:rPr>
  </w:style>
  <w:style w:type="character" w:customStyle="1" w:styleId="Znakypropoznmkupodarou">
    <w:name w:val="Znaky pro poznámku pod čarou"/>
    <w:rsid w:val="000C0075"/>
    <w:rPr>
      <w:vertAlign w:val="superscript"/>
    </w:rPr>
  </w:style>
  <w:style w:type="paragraph" w:customStyle="1" w:styleId="Nadpis">
    <w:name w:val="Nadpis"/>
    <w:basedOn w:val="Normln"/>
    <w:next w:val="Zkladntext"/>
    <w:rsid w:val="000C007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link w:val="ZkladntextChar"/>
    <w:rsid w:val="000C0075"/>
    <w:pPr>
      <w:widowControl w:val="0"/>
      <w:jc w:val="both"/>
    </w:pPr>
  </w:style>
  <w:style w:type="paragraph" w:styleId="Seznam">
    <w:name w:val="List"/>
    <w:basedOn w:val="Normln"/>
    <w:rsid w:val="000C0075"/>
    <w:pPr>
      <w:ind w:left="283" w:hanging="283"/>
    </w:pPr>
  </w:style>
  <w:style w:type="paragraph" w:customStyle="1" w:styleId="Popisek">
    <w:name w:val="Popisek"/>
    <w:basedOn w:val="Normln"/>
    <w:rsid w:val="000C00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C0075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0C0075"/>
    <w:pPr>
      <w:ind w:left="284"/>
      <w:jc w:val="both"/>
    </w:pPr>
  </w:style>
  <w:style w:type="paragraph" w:styleId="Obsah1">
    <w:name w:val="toc 1"/>
    <w:basedOn w:val="Normln"/>
    <w:next w:val="Normln"/>
    <w:semiHidden/>
    <w:rsid w:val="000C0075"/>
    <w:pPr>
      <w:spacing w:before="120" w:after="120"/>
    </w:pPr>
    <w:rPr>
      <w:rFonts w:ascii="Times New Roman" w:hAnsi="Times New Roman"/>
      <w:b/>
      <w:bCs/>
      <w:caps/>
    </w:rPr>
  </w:style>
  <w:style w:type="paragraph" w:styleId="Obsah2">
    <w:name w:val="toc 2"/>
    <w:basedOn w:val="Normln"/>
    <w:next w:val="Normln"/>
    <w:semiHidden/>
    <w:rsid w:val="000C0075"/>
    <w:pPr>
      <w:ind w:left="200"/>
    </w:pPr>
    <w:rPr>
      <w:rFonts w:ascii="Times New Roman" w:hAnsi="Times New Roman"/>
      <w:smallCaps/>
    </w:rPr>
  </w:style>
  <w:style w:type="paragraph" w:styleId="Zhlav">
    <w:name w:val="header"/>
    <w:basedOn w:val="Normln"/>
    <w:rsid w:val="000C0075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pat">
    <w:name w:val="footer"/>
    <w:basedOn w:val="Normln"/>
    <w:link w:val="ZpatChar"/>
    <w:uiPriority w:val="99"/>
    <w:rsid w:val="000C0075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Nzev">
    <w:name w:val="Title"/>
    <w:basedOn w:val="Normln"/>
    <w:next w:val="Podtitul"/>
    <w:qFormat/>
    <w:rsid w:val="000C0075"/>
    <w:pPr>
      <w:spacing w:before="240" w:after="60"/>
      <w:jc w:val="center"/>
    </w:pPr>
    <w:rPr>
      <w:b/>
      <w:kern w:val="1"/>
      <w:sz w:val="32"/>
    </w:rPr>
  </w:style>
  <w:style w:type="paragraph" w:styleId="Podtitul">
    <w:name w:val="Subtitle"/>
    <w:basedOn w:val="Nadpis"/>
    <w:next w:val="Zkladntext"/>
    <w:qFormat/>
    <w:rsid w:val="000C0075"/>
    <w:pPr>
      <w:jc w:val="center"/>
    </w:pPr>
    <w:rPr>
      <w:i/>
      <w:iCs/>
    </w:rPr>
  </w:style>
  <w:style w:type="paragraph" w:styleId="Zkladntext2">
    <w:name w:val="Body Text 2"/>
    <w:basedOn w:val="Normln"/>
    <w:rsid w:val="000C0075"/>
    <w:rPr>
      <w:sz w:val="22"/>
    </w:rPr>
  </w:style>
  <w:style w:type="paragraph" w:styleId="Zkladntext3">
    <w:name w:val="Body Text 3"/>
    <w:basedOn w:val="Normln"/>
    <w:rsid w:val="000C0075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rsid w:val="000C0075"/>
  </w:style>
  <w:style w:type="paragraph" w:styleId="Textbubliny">
    <w:name w:val="Balloon Text"/>
    <w:basedOn w:val="Normln"/>
    <w:rsid w:val="000C0075"/>
    <w:rPr>
      <w:rFonts w:ascii="Tahoma" w:hAnsi="Tahoma" w:cs="Tahoma"/>
      <w:sz w:val="16"/>
      <w:szCs w:val="16"/>
    </w:rPr>
  </w:style>
  <w:style w:type="paragraph" w:styleId="Obsah8">
    <w:name w:val="toc 8"/>
    <w:basedOn w:val="Normln"/>
    <w:next w:val="Normln"/>
    <w:semiHidden/>
    <w:rsid w:val="000C0075"/>
    <w:pPr>
      <w:ind w:left="1400"/>
    </w:pPr>
    <w:rPr>
      <w:rFonts w:ascii="Times New Roman" w:hAnsi="Times New Roman"/>
      <w:sz w:val="18"/>
      <w:szCs w:val="18"/>
    </w:rPr>
  </w:style>
  <w:style w:type="paragraph" w:customStyle="1" w:styleId="Odrky1">
    <w:name w:val="Odrážky1"/>
    <w:basedOn w:val="Zkladntext"/>
    <w:rsid w:val="000C0075"/>
    <w:pPr>
      <w:widowControl/>
      <w:spacing w:after="120"/>
    </w:pPr>
    <w:rPr>
      <w:rFonts w:cs="Arial"/>
      <w:sz w:val="24"/>
      <w:szCs w:val="24"/>
    </w:rPr>
  </w:style>
  <w:style w:type="paragraph" w:customStyle="1" w:styleId="Odrky">
    <w:name w:val="Odrážky"/>
    <w:basedOn w:val="Normln"/>
    <w:rsid w:val="000C0075"/>
    <w:pPr>
      <w:numPr>
        <w:numId w:val="2"/>
      </w:numPr>
      <w:spacing w:before="60" w:after="60"/>
      <w:jc w:val="both"/>
    </w:pPr>
    <w:rPr>
      <w:rFonts w:cs="Arial"/>
      <w:sz w:val="24"/>
      <w:szCs w:val="24"/>
    </w:rPr>
  </w:style>
  <w:style w:type="paragraph" w:customStyle="1" w:styleId="lnek">
    <w:name w:val="článek"/>
    <w:basedOn w:val="Nadpis2"/>
    <w:rsid w:val="000C0075"/>
    <w:pPr>
      <w:keepNext/>
      <w:widowControl/>
      <w:numPr>
        <w:numId w:val="0"/>
      </w:numPr>
      <w:spacing w:before="240" w:after="60"/>
      <w:jc w:val="left"/>
      <w:outlineLvl w:val="9"/>
    </w:pPr>
    <w:rPr>
      <w:rFonts w:ascii="Times New Roman" w:hAnsi="Times New Roman"/>
      <w:bCs w:val="0"/>
      <w:sz w:val="22"/>
      <w:szCs w:val="22"/>
    </w:rPr>
  </w:style>
  <w:style w:type="paragraph" w:styleId="Pedmtkomente">
    <w:name w:val="annotation subject"/>
    <w:basedOn w:val="Textkomente"/>
    <w:next w:val="Textkomente"/>
    <w:rsid w:val="000C0075"/>
    <w:rPr>
      <w:b/>
      <w:bCs/>
    </w:rPr>
  </w:style>
  <w:style w:type="paragraph" w:styleId="Zkladntextodsazen2">
    <w:name w:val="Body Text Indent 2"/>
    <w:basedOn w:val="Normln"/>
    <w:rsid w:val="000C0075"/>
    <w:pPr>
      <w:spacing w:after="120"/>
      <w:ind w:left="540"/>
      <w:jc w:val="both"/>
    </w:pPr>
    <w:rPr>
      <w:rFonts w:ascii="Garamond" w:hAnsi="Garamond"/>
      <w:sz w:val="24"/>
    </w:rPr>
  </w:style>
  <w:style w:type="paragraph" w:styleId="Zkladntextodsazen3">
    <w:name w:val="Body Text Indent 3"/>
    <w:basedOn w:val="Normln"/>
    <w:rsid w:val="000C0075"/>
    <w:pPr>
      <w:spacing w:after="120"/>
      <w:ind w:left="540"/>
      <w:jc w:val="both"/>
    </w:pPr>
    <w:rPr>
      <w:sz w:val="22"/>
      <w:szCs w:val="22"/>
    </w:rPr>
  </w:style>
  <w:style w:type="paragraph" w:styleId="Rejstk1">
    <w:name w:val="index 1"/>
    <w:basedOn w:val="Normln"/>
    <w:next w:val="Normln"/>
    <w:semiHidden/>
    <w:rsid w:val="000C0075"/>
    <w:pPr>
      <w:ind w:left="200" w:hanging="200"/>
    </w:pPr>
  </w:style>
  <w:style w:type="paragraph" w:styleId="Rejstk2">
    <w:name w:val="index 2"/>
    <w:basedOn w:val="Normln"/>
    <w:next w:val="Normln"/>
    <w:semiHidden/>
    <w:rsid w:val="000C0075"/>
    <w:pPr>
      <w:ind w:left="400" w:hanging="200"/>
    </w:pPr>
  </w:style>
  <w:style w:type="paragraph" w:styleId="Rejstk3">
    <w:name w:val="index 3"/>
    <w:basedOn w:val="Normln"/>
    <w:next w:val="Normln"/>
    <w:semiHidden/>
    <w:rsid w:val="000C0075"/>
    <w:pPr>
      <w:ind w:left="600" w:hanging="200"/>
    </w:pPr>
  </w:style>
  <w:style w:type="paragraph" w:styleId="Rejstk4">
    <w:name w:val="index 4"/>
    <w:basedOn w:val="Normln"/>
    <w:next w:val="Normln"/>
    <w:semiHidden/>
    <w:rsid w:val="000C0075"/>
    <w:pPr>
      <w:ind w:left="800" w:hanging="200"/>
    </w:pPr>
  </w:style>
  <w:style w:type="paragraph" w:styleId="Rejstk5">
    <w:name w:val="index 5"/>
    <w:basedOn w:val="Normln"/>
    <w:next w:val="Normln"/>
    <w:semiHidden/>
    <w:rsid w:val="000C0075"/>
    <w:pPr>
      <w:ind w:left="1000" w:hanging="200"/>
    </w:pPr>
  </w:style>
  <w:style w:type="paragraph" w:styleId="Rejstk6">
    <w:name w:val="index 6"/>
    <w:basedOn w:val="Normln"/>
    <w:next w:val="Normln"/>
    <w:semiHidden/>
    <w:rsid w:val="000C0075"/>
    <w:pPr>
      <w:ind w:left="1200" w:hanging="200"/>
    </w:pPr>
  </w:style>
  <w:style w:type="paragraph" w:styleId="Rejstk7">
    <w:name w:val="index 7"/>
    <w:basedOn w:val="Normln"/>
    <w:next w:val="Normln"/>
    <w:semiHidden/>
    <w:rsid w:val="000C0075"/>
    <w:pPr>
      <w:ind w:left="1400" w:hanging="200"/>
    </w:pPr>
  </w:style>
  <w:style w:type="paragraph" w:styleId="Rejstk8">
    <w:name w:val="index 8"/>
    <w:basedOn w:val="Normln"/>
    <w:next w:val="Normln"/>
    <w:semiHidden/>
    <w:rsid w:val="000C0075"/>
    <w:pPr>
      <w:ind w:left="1600" w:hanging="200"/>
    </w:pPr>
  </w:style>
  <w:style w:type="paragraph" w:styleId="Rejstk9">
    <w:name w:val="index 9"/>
    <w:basedOn w:val="Normln"/>
    <w:next w:val="Normln"/>
    <w:semiHidden/>
    <w:rsid w:val="000C0075"/>
    <w:pPr>
      <w:ind w:left="1800" w:hanging="200"/>
    </w:pPr>
  </w:style>
  <w:style w:type="paragraph" w:styleId="Hlavikarejstku">
    <w:name w:val="index heading"/>
    <w:basedOn w:val="Normln"/>
    <w:next w:val="Rejstk1"/>
    <w:semiHidden/>
    <w:rsid w:val="000C0075"/>
  </w:style>
  <w:style w:type="paragraph" w:styleId="Obsah3">
    <w:name w:val="toc 3"/>
    <w:basedOn w:val="Normln"/>
    <w:next w:val="Normln"/>
    <w:semiHidden/>
    <w:rsid w:val="000C0075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semiHidden/>
    <w:rsid w:val="000C0075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semiHidden/>
    <w:rsid w:val="000C0075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semiHidden/>
    <w:rsid w:val="000C0075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semiHidden/>
    <w:rsid w:val="000C0075"/>
    <w:pPr>
      <w:ind w:left="12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semiHidden/>
    <w:rsid w:val="000C0075"/>
    <w:pPr>
      <w:ind w:left="1600"/>
    </w:pPr>
    <w:rPr>
      <w:rFonts w:ascii="Times New Roman" w:hAnsi="Times New Roman"/>
      <w:sz w:val="18"/>
      <w:szCs w:val="18"/>
    </w:rPr>
  </w:style>
  <w:style w:type="paragraph" w:customStyle="1" w:styleId="Osloveni">
    <w:name w:val="Osloveni"/>
    <w:basedOn w:val="Normln"/>
    <w:rsid w:val="000C0075"/>
    <w:pPr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0C0075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semiHidden/>
    <w:rsid w:val="000C0075"/>
  </w:style>
  <w:style w:type="paragraph" w:customStyle="1" w:styleId="Obsah10">
    <w:name w:val="Obsah 10"/>
    <w:basedOn w:val="Rejstk"/>
    <w:rsid w:val="000C0075"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rsid w:val="000C0075"/>
    <w:pPr>
      <w:suppressLineNumbers/>
    </w:pPr>
  </w:style>
  <w:style w:type="paragraph" w:customStyle="1" w:styleId="Nadpistabulky">
    <w:name w:val="Nadpis tabulky"/>
    <w:basedOn w:val="Obsahtabulky"/>
    <w:rsid w:val="000C0075"/>
    <w:pPr>
      <w:jc w:val="center"/>
    </w:pPr>
    <w:rPr>
      <w:b/>
      <w:bCs/>
    </w:rPr>
  </w:style>
  <w:style w:type="character" w:customStyle="1" w:styleId="abs">
    <w:name w:val="abs"/>
    <w:basedOn w:val="Standardnpsmoodstavce"/>
    <w:rsid w:val="004A5BEA"/>
  </w:style>
  <w:style w:type="paragraph" w:customStyle="1" w:styleId="StylZkladntextPed6b">
    <w:name w:val="Styl Základní text + Před:  6 b."/>
    <w:basedOn w:val="Zkladntext"/>
    <w:rsid w:val="000C0075"/>
    <w:pPr>
      <w:suppressAutoHyphens w:val="0"/>
      <w:spacing w:before="120"/>
    </w:pPr>
    <w:rPr>
      <w:rFonts w:ascii="Garamond" w:hAnsi="Garamond"/>
      <w:sz w:val="24"/>
      <w:lang w:eastAsia="cs-CZ"/>
    </w:rPr>
  </w:style>
  <w:style w:type="paragraph" w:styleId="Seznamsodrkami2">
    <w:name w:val="List Bullet 2"/>
    <w:basedOn w:val="Normln"/>
    <w:autoRedefine/>
    <w:rsid w:val="000C0075"/>
    <w:pPr>
      <w:suppressAutoHyphens w:val="0"/>
      <w:ind w:left="566" w:hanging="283"/>
    </w:pPr>
    <w:rPr>
      <w:lang w:eastAsia="cs-CZ"/>
    </w:rPr>
  </w:style>
  <w:style w:type="paragraph" w:customStyle="1" w:styleId="FPMNadpis1">
    <w:name w:val="FPM Nadpis 1"/>
    <w:basedOn w:val="Normln"/>
    <w:rsid w:val="000C0075"/>
    <w:pPr>
      <w:numPr>
        <w:numId w:val="3"/>
      </w:numPr>
      <w:suppressAutoHyphens w:val="0"/>
      <w:spacing w:before="120" w:after="240"/>
      <w:jc w:val="both"/>
      <w:outlineLvl w:val="0"/>
    </w:pPr>
    <w:rPr>
      <w:rFonts w:ascii="Garamond" w:hAnsi="Garamond"/>
      <w:b/>
      <w:i/>
      <w:sz w:val="24"/>
      <w:lang w:eastAsia="cs-CZ"/>
    </w:rPr>
  </w:style>
  <w:style w:type="paragraph" w:customStyle="1" w:styleId="Text1">
    <w:name w:val="Text 1"/>
    <w:basedOn w:val="Normln"/>
    <w:rsid w:val="00E657C4"/>
    <w:pPr>
      <w:suppressAutoHyphens w:val="0"/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rFonts w:ascii="Times New Roman" w:hAnsi="Times New Roman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3E7C30"/>
    <w:pPr>
      <w:suppressAutoHyphens w:val="0"/>
      <w:jc w:val="both"/>
    </w:pPr>
    <w:rPr>
      <w:rFonts w:ascii="Times New Roman" w:hAnsi="Times New Roman"/>
      <w:kern w:val="16"/>
      <w:sz w:val="24"/>
      <w:lang w:eastAsia="cs-CZ"/>
    </w:rPr>
  </w:style>
  <w:style w:type="paragraph" w:customStyle="1" w:styleId="Export0">
    <w:name w:val="Export 0"/>
    <w:rsid w:val="007513B6"/>
    <w:rPr>
      <w:rFonts w:ascii="Courier New" w:hAnsi="Courier New"/>
      <w:sz w:val="24"/>
      <w:lang w:val="en-US"/>
    </w:rPr>
  </w:style>
  <w:style w:type="character" w:styleId="Zvraznn">
    <w:name w:val="Emphasis"/>
    <w:qFormat/>
    <w:rsid w:val="007513B6"/>
    <w:rPr>
      <w:i/>
      <w:iCs/>
    </w:rPr>
  </w:style>
  <w:style w:type="paragraph" w:customStyle="1" w:styleId="Vchoz">
    <w:name w:val="Výchozí"/>
    <w:rsid w:val="00C356AA"/>
    <w:pPr>
      <w:widowControl w:val="0"/>
    </w:pPr>
    <w:rPr>
      <w:snapToGrid w:val="0"/>
      <w:sz w:val="24"/>
    </w:rPr>
  </w:style>
  <w:style w:type="paragraph" w:customStyle="1" w:styleId="Tabulka">
    <w:name w:val="Tabulka"/>
    <w:basedOn w:val="Normln"/>
    <w:autoRedefine/>
    <w:rsid w:val="00B621FC"/>
    <w:pPr>
      <w:tabs>
        <w:tab w:val="num" w:pos="540"/>
      </w:tabs>
      <w:suppressAutoHyphens w:val="0"/>
      <w:spacing w:line="280" w:lineRule="atLeast"/>
      <w:jc w:val="both"/>
    </w:pPr>
    <w:rPr>
      <w:rFonts w:ascii="Book Antiqua" w:hAnsi="Book Antiqua" w:cs="Arial"/>
      <w:sz w:val="22"/>
      <w:szCs w:val="22"/>
      <w:lang w:eastAsia="cs-CZ"/>
    </w:rPr>
  </w:style>
  <w:style w:type="paragraph" w:styleId="Zkladntext-prvnodsazen">
    <w:name w:val="Body Text First Indent"/>
    <w:basedOn w:val="Zkladntext"/>
    <w:rsid w:val="00F75C45"/>
    <w:pPr>
      <w:widowControl/>
      <w:suppressAutoHyphens w:val="0"/>
      <w:spacing w:after="120"/>
      <w:ind w:firstLine="210"/>
      <w:jc w:val="left"/>
    </w:pPr>
    <w:rPr>
      <w:rFonts w:ascii="Times New Roman" w:hAnsi="Times New Roman"/>
      <w:lang w:eastAsia="cs-CZ"/>
    </w:rPr>
  </w:style>
  <w:style w:type="paragraph" w:customStyle="1" w:styleId="Normln0">
    <w:name w:val="Normální~"/>
    <w:basedOn w:val="Normln"/>
    <w:rsid w:val="00394A66"/>
    <w:pPr>
      <w:widowControl w:val="0"/>
      <w:suppressAutoHyphens w:val="0"/>
      <w:spacing w:line="288" w:lineRule="auto"/>
    </w:pPr>
    <w:rPr>
      <w:sz w:val="24"/>
      <w:lang w:eastAsia="cs-CZ"/>
    </w:rPr>
  </w:style>
  <w:style w:type="paragraph" w:customStyle="1" w:styleId="Normal">
    <w:name w:val="[Normal]"/>
    <w:rsid w:val="00394A6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">
    <w:name w:val="Char Char2 Char Char Char Char Char"/>
    <w:basedOn w:val="Normln"/>
    <w:rsid w:val="00D341DE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Nadpis1Char">
    <w:name w:val="Nadpis 1 Char"/>
    <w:link w:val="Nadpis1"/>
    <w:rsid w:val="007E060B"/>
    <w:rPr>
      <w:rFonts w:ascii="Arial" w:hAnsi="Arial"/>
      <w:b/>
      <w:kern w:val="1"/>
      <w:sz w:val="26"/>
      <w:shd w:val="clear" w:color="auto" w:fill="F2F2F2"/>
      <w:lang w:eastAsia="ar-SA"/>
    </w:rPr>
  </w:style>
  <w:style w:type="character" w:customStyle="1" w:styleId="Nadpis8Char">
    <w:name w:val="Nadpis 8 Char"/>
    <w:link w:val="Nadpis8"/>
    <w:rsid w:val="00111D38"/>
    <w:rPr>
      <w:rFonts w:ascii="Arial" w:hAnsi="Arial"/>
      <w:i/>
      <w:lang w:eastAsia="ar-SA"/>
    </w:rPr>
  </w:style>
  <w:style w:type="character" w:customStyle="1" w:styleId="ZkladntextChar">
    <w:name w:val="Základní text Char"/>
    <w:link w:val="Zkladntext"/>
    <w:rsid w:val="00111D38"/>
    <w:rPr>
      <w:rFonts w:ascii="Arial" w:hAnsi="Arial"/>
      <w:lang w:eastAsia="ar-SA"/>
    </w:rPr>
  </w:style>
  <w:style w:type="character" w:customStyle="1" w:styleId="ZpatChar">
    <w:name w:val="Zápatí Char"/>
    <w:link w:val="Zpat"/>
    <w:uiPriority w:val="99"/>
    <w:rsid w:val="00B765D5"/>
    <w:rPr>
      <w:lang w:val="en-GB" w:eastAsia="ar-SA"/>
    </w:rPr>
  </w:style>
  <w:style w:type="paragraph" w:styleId="Odstavecseseznamem">
    <w:name w:val="List Paragraph"/>
    <w:basedOn w:val="Normln"/>
    <w:uiPriority w:val="34"/>
    <w:qFormat/>
    <w:rsid w:val="00984B52"/>
    <w:pPr>
      <w:suppressAutoHyphens w:val="0"/>
      <w:ind w:left="708"/>
    </w:pPr>
    <w:rPr>
      <w:sz w:val="18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325B59"/>
    <w:rPr>
      <w:rFonts w:ascii="Arial" w:hAnsi="Arial"/>
      <w:lang w:eastAsia="ar-SA"/>
    </w:rPr>
  </w:style>
  <w:style w:type="table" w:styleId="Mkatabulky">
    <w:name w:val="Table Grid"/>
    <w:basedOn w:val="Normlntabulka"/>
    <w:uiPriority w:val="59"/>
    <w:rsid w:val="00CF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2044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RL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ROWAN LEGAL</dc:creator>
  <cp:lastModifiedBy>Vlasta</cp:lastModifiedBy>
  <cp:revision>5</cp:revision>
  <cp:lastPrinted>2015-03-11T17:35:00Z</cp:lastPrinted>
  <dcterms:created xsi:type="dcterms:W3CDTF">2014-07-06T17:42:00Z</dcterms:created>
  <dcterms:modified xsi:type="dcterms:W3CDTF">2015-03-11T17:35:00Z</dcterms:modified>
</cp:coreProperties>
</file>